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666"/>
      </w:tblGrid>
      <w:tr w:rsidR="00DA2887" w:rsidRPr="00702D82" w:rsidTr="002D2965">
        <w:trPr>
          <w:jc w:val="center"/>
        </w:trPr>
        <w:tc>
          <w:tcPr>
            <w:tcW w:w="4200" w:type="dxa"/>
          </w:tcPr>
          <w:p w:rsidR="00736C20" w:rsidRPr="00702D82" w:rsidRDefault="00697C38" w:rsidP="00C56DBE">
            <w:pPr>
              <w:rPr>
                <w:rFonts w:cs="Times New Roman"/>
                <w:sz w:val="26"/>
                <w:szCs w:val="26"/>
              </w:rPr>
            </w:pPr>
            <w:r w:rsidRPr="00702D82">
              <w:rPr>
                <w:rFonts w:cs="Times New Roman"/>
                <w:sz w:val="26"/>
                <w:szCs w:val="26"/>
              </w:rPr>
              <w:t>HỘI CỰU CHIẾN BINH VIỆT NAM</w:t>
            </w:r>
          </w:p>
        </w:tc>
        <w:tc>
          <w:tcPr>
            <w:tcW w:w="5666" w:type="dxa"/>
          </w:tcPr>
          <w:p w:rsidR="00736C20" w:rsidRPr="00702D82" w:rsidRDefault="00736C20" w:rsidP="00C56DBE">
            <w:pPr>
              <w:rPr>
                <w:rFonts w:cs="Times New Roman"/>
                <w:b/>
                <w:sz w:val="26"/>
                <w:szCs w:val="26"/>
              </w:rPr>
            </w:pPr>
            <w:r w:rsidRPr="00702D82">
              <w:rPr>
                <w:rFonts w:cs="Times New Roman"/>
                <w:b/>
                <w:sz w:val="26"/>
                <w:szCs w:val="26"/>
              </w:rPr>
              <w:t>CỘNG HÒA XÃ HỘI CHỦ NGHĨA VIỆT NAM</w:t>
            </w:r>
          </w:p>
        </w:tc>
      </w:tr>
      <w:tr w:rsidR="00DA2887" w:rsidRPr="00702D82" w:rsidTr="002D2965">
        <w:trPr>
          <w:jc w:val="center"/>
        </w:trPr>
        <w:tc>
          <w:tcPr>
            <w:tcW w:w="4200" w:type="dxa"/>
          </w:tcPr>
          <w:p w:rsidR="00736C20" w:rsidRPr="00702D82" w:rsidRDefault="00697C38" w:rsidP="00C56DBE">
            <w:pPr>
              <w:jc w:val="center"/>
              <w:rPr>
                <w:rFonts w:cs="Times New Roman"/>
                <w:b/>
                <w:sz w:val="26"/>
                <w:szCs w:val="26"/>
              </w:rPr>
            </w:pPr>
            <w:r w:rsidRPr="00702D82">
              <w:rPr>
                <w:rFonts w:cs="Times New Roman"/>
                <w:b/>
                <w:sz w:val="26"/>
                <w:szCs w:val="26"/>
              </w:rPr>
              <w:t>HỘI CCB TỈNH QUẢNG NAM</w:t>
            </w:r>
          </w:p>
        </w:tc>
        <w:tc>
          <w:tcPr>
            <w:tcW w:w="5666" w:type="dxa"/>
          </w:tcPr>
          <w:p w:rsidR="00736C20" w:rsidRPr="00702D82" w:rsidRDefault="00736C20" w:rsidP="00C56DBE">
            <w:pPr>
              <w:jc w:val="center"/>
              <w:rPr>
                <w:rFonts w:cs="Times New Roman"/>
                <w:b/>
                <w:sz w:val="26"/>
                <w:szCs w:val="26"/>
              </w:rPr>
            </w:pPr>
            <w:r w:rsidRPr="00702D82">
              <w:rPr>
                <w:rFonts w:cs="Times New Roman"/>
                <w:b/>
                <w:sz w:val="26"/>
                <w:szCs w:val="26"/>
              </w:rPr>
              <w:t xml:space="preserve">Độc lập </w:t>
            </w:r>
            <w:r w:rsidR="00F9513E" w:rsidRPr="00702D82">
              <w:rPr>
                <w:rFonts w:cs="Times New Roman"/>
                <w:b/>
                <w:sz w:val="26"/>
                <w:szCs w:val="26"/>
              </w:rPr>
              <w:t>-</w:t>
            </w:r>
            <w:r w:rsidRPr="00702D82">
              <w:rPr>
                <w:rFonts w:cs="Times New Roman"/>
                <w:b/>
                <w:sz w:val="26"/>
                <w:szCs w:val="26"/>
              </w:rPr>
              <w:t xml:space="preserve"> Tự do </w:t>
            </w:r>
            <w:r w:rsidR="00F9513E" w:rsidRPr="00702D82">
              <w:rPr>
                <w:rFonts w:cs="Times New Roman"/>
                <w:b/>
                <w:sz w:val="26"/>
                <w:szCs w:val="26"/>
              </w:rPr>
              <w:t>-</w:t>
            </w:r>
            <w:r w:rsidRPr="00702D82">
              <w:rPr>
                <w:rFonts w:cs="Times New Roman"/>
                <w:b/>
                <w:sz w:val="26"/>
                <w:szCs w:val="26"/>
              </w:rPr>
              <w:t xml:space="preserve"> Hạnh phúc</w:t>
            </w:r>
          </w:p>
        </w:tc>
      </w:tr>
      <w:tr w:rsidR="00DA2887" w:rsidRPr="00702D82" w:rsidTr="002D2965">
        <w:trPr>
          <w:jc w:val="center"/>
        </w:trPr>
        <w:tc>
          <w:tcPr>
            <w:tcW w:w="4200" w:type="dxa"/>
          </w:tcPr>
          <w:p w:rsidR="002A75AC" w:rsidRPr="00702D82" w:rsidRDefault="002A75AC" w:rsidP="00C56DBE">
            <w:pPr>
              <w:jc w:val="center"/>
              <w:rPr>
                <w:rFonts w:cs="Times New Roman"/>
                <w:sz w:val="26"/>
                <w:szCs w:val="26"/>
              </w:rPr>
            </w:pPr>
            <w:r w:rsidRPr="00702D82">
              <w:rPr>
                <w:rFonts w:cs="Times New Roman"/>
                <w:noProof/>
                <w:sz w:val="26"/>
                <w:szCs w:val="26"/>
              </w:rPr>
              <mc:AlternateContent>
                <mc:Choice Requires="wps">
                  <w:drawing>
                    <wp:anchor distT="0" distB="0" distL="114300" distR="114300" simplePos="0" relativeHeight="251663360" behindDoc="0" locked="0" layoutInCell="1" allowOverlap="1" wp14:anchorId="4F98B3CB" wp14:editId="30365E92">
                      <wp:simplePos x="0" y="0"/>
                      <wp:positionH relativeFrom="margin">
                        <wp:posOffset>845185</wp:posOffset>
                      </wp:positionH>
                      <wp:positionV relativeFrom="paragraph">
                        <wp:posOffset>15875</wp:posOffset>
                      </wp:positionV>
                      <wp:extent cx="7683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66.55pt,1.25pt" to="12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7AEAADwEAAAOAAAAZHJzL2Uyb0RvYy54bWysU8tu2zAQvBfoPxC815JTJI0Fyzk4SC99&#10;GE37AQy1tAiQXIJkLPvvu6RkJUiLAg1yocTlzuzOcLm+OVrDDhCiRtfy5aLmDJzETrt9y3/9vPtw&#10;zVlMwnXCoIOWnyDym837d+vBN3CBPZoOAiMSF5vBt7xPyTdVFWUPVsQFenB0qDBYkWgb9lUXxEDs&#10;1lQXdX1VDRg6H1BCjBS9HQ/5pvArBTJ9VypCYqbl1FsqayjrQ16rzVo0+yB8r+XUhnhFF1ZoR0Vn&#10;qluRBHsM+g8qq2XAiCotJNoKldISigZSs6xfqLnvhYeihcyJfrYpvh2t/HbYBaa7lq84c8LSFd2n&#10;IPS+T2yLzpGBGNgq+zT42FD61u3CtIt+F7Loowo2f0kOOxZvT7O3cExMUvDT1fXHS7oBeT6qnnA+&#10;xPQZ0LL803KjXVYtGnH4EhPVotRzSg4bl9eIRnd32piyyfMCWxPYQdBNp+OyEJhH+xW7Mba6rOvp&#10;vilMUzGGz1GqUYYuk5SKz/jpLNessgOj5vKXTgbGfn6AIg9J5Vh2JhpLCCnBpWX2sDBRdoYp6n0G&#10;1qXffwKn/AyFMtn/A54RpTK6NIOtdhj+Vj2bOLasxvyzA6PubMEDdqcyDcUaGtGicHpO+Q083xf4&#10;06Pf/AYAAP//AwBQSwMEFAAGAAgAAAAhABrzDnPcAAAABwEAAA8AAABkcnMvZG93bnJldi54bWxM&#10;jsFOwzAQRO9I/IO1SFxQ6zQlFQpxKkCA1CKEWrj05sRLEojXke224e9ZuMDxaUYzr1iOthcH9KFz&#10;pGA2TUAg1c501Ch4e32YXIEIUZPRvSNU8IUBluXpSaFz4460wcM2NoJHKORaQRvjkEsZ6hatDlM3&#10;IHH27rzVkdE30nh95HHbyzRJFtLqjvih1QPetVh/bvdWgX16XO1WfvfyfJEtPm7vvV5jtVbq/Gy8&#10;uQYRcYx/ZfjRZ3Uo2alyezJB9Mzz+YyrCtIMBOdpdslc/bIsC/nfv/wGAAD//wMAUEsBAi0AFAAG&#10;AAgAAAAhALaDOJL+AAAA4QEAABMAAAAAAAAAAAAAAAAAAAAAAFtDb250ZW50X1R5cGVzXS54bWxQ&#10;SwECLQAUAAYACAAAACEAOP0h/9YAAACUAQAACwAAAAAAAAAAAAAAAAAvAQAAX3JlbHMvLnJlbHNQ&#10;SwECLQAUAAYACAAAACEAMgLb/uwBAAA8BAAADgAAAAAAAAAAAAAAAAAuAgAAZHJzL2Uyb0RvYy54&#10;bWxQSwECLQAUAAYACAAAACEAGvMOc9wAAAAHAQAADwAAAAAAAAAAAAAAAABGBAAAZHJzL2Rvd25y&#10;ZXYueG1sUEsFBgAAAAAEAAQA8wAAAE8FAAAAAA==&#10;" strokecolor="#0d0d0d [3069]" strokeweight=".5pt">
                      <v:stroke joinstyle="miter"/>
                      <w10:wrap anchorx="margin"/>
                    </v:line>
                  </w:pict>
                </mc:Fallback>
              </mc:AlternateContent>
            </w:r>
          </w:p>
          <w:p w:rsidR="00736C20" w:rsidRPr="00702D82" w:rsidRDefault="00697C38" w:rsidP="000B41D4">
            <w:pPr>
              <w:jc w:val="center"/>
              <w:rPr>
                <w:rFonts w:cs="Times New Roman"/>
                <w:b/>
                <w:sz w:val="26"/>
                <w:szCs w:val="26"/>
              </w:rPr>
            </w:pPr>
            <w:r w:rsidRPr="00702D82">
              <w:rPr>
                <w:rFonts w:cs="Times New Roman"/>
                <w:sz w:val="26"/>
                <w:szCs w:val="26"/>
              </w:rPr>
              <w:t>Số</w:t>
            </w:r>
            <w:r w:rsidR="002139E8" w:rsidRPr="00702D82">
              <w:rPr>
                <w:rFonts w:cs="Times New Roman"/>
                <w:sz w:val="26"/>
                <w:szCs w:val="26"/>
              </w:rPr>
              <w:t xml:space="preserve">: </w:t>
            </w:r>
            <w:r w:rsidR="000B41D4" w:rsidRPr="000B41D4">
              <w:rPr>
                <w:rFonts w:cs="Times New Roman"/>
                <w:b/>
                <w:sz w:val="26"/>
                <w:szCs w:val="26"/>
              </w:rPr>
              <w:t>259</w:t>
            </w:r>
            <w:r w:rsidR="002139E8" w:rsidRPr="00702D82">
              <w:rPr>
                <w:rFonts w:cs="Times New Roman"/>
                <w:sz w:val="26"/>
                <w:szCs w:val="26"/>
              </w:rPr>
              <w:t xml:space="preserve"> </w:t>
            </w:r>
            <w:r w:rsidR="001946DE" w:rsidRPr="00702D82">
              <w:rPr>
                <w:rFonts w:cs="Times New Roman"/>
                <w:sz w:val="26"/>
                <w:szCs w:val="26"/>
              </w:rPr>
              <w:t>/BC</w:t>
            </w:r>
            <w:r w:rsidRPr="00702D82">
              <w:rPr>
                <w:rFonts w:cs="Times New Roman"/>
                <w:sz w:val="26"/>
                <w:szCs w:val="26"/>
              </w:rPr>
              <w:t>-CCB</w:t>
            </w:r>
            <w:r w:rsidRPr="00702D82">
              <w:rPr>
                <w:rFonts w:cs="Times New Roman"/>
                <w:noProof/>
                <w:sz w:val="26"/>
                <w:szCs w:val="26"/>
              </w:rPr>
              <w:t xml:space="preserve"> </w:t>
            </w:r>
          </w:p>
        </w:tc>
        <w:tc>
          <w:tcPr>
            <w:tcW w:w="5666" w:type="dxa"/>
          </w:tcPr>
          <w:p w:rsidR="002A75AC" w:rsidRPr="00702D82" w:rsidRDefault="002A75AC" w:rsidP="00C56DBE">
            <w:pPr>
              <w:jc w:val="center"/>
              <w:rPr>
                <w:rFonts w:cs="Times New Roman"/>
                <w:i/>
                <w:sz w:val="26"/>
                <w:szCs w:val="26"/>
              </w:rPr>
            </w:pPr>
            <w:r w:rsidRPr="00702D82">
              <w:rPr>
                <w:rFonts w:cs="Times New Roman"/>
                <w:noProof/>
                <w:sz w:val="26"/>
                <w:szCs w:val="26"/>
              </w:rPr>
              <mc:AlternateContent>
                <mc:Choice Requires="wps">
                  <w:drawing>
                    <wp:anchor distT="0" distB="0" distL="114300" distR="114300" simplePos="0" relativeHeight="251651072" behindDoc="0" locked="0" layoutInCell="1" allowOverlap="1" wp14:anchorId="30D6C921" wp14:editId="3AEEB268">
                      <wp:simplePos x="0" y="0"/>
                      <wp:positionH relativeFrom="column">
                        <wp:posOffset>697230</wp:posOffset>
                      </wp:positionH>
                      <wp:positionV relativeFrom="paragraph">
                        <wp:posOffset>11430</wp:posOffset>
                      </wp:positionV>
                      <wp:extent cx="205486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0548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9pt" to="21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hkuAEAAL4DAAAOAAAAZHJzL2Uyb0RvYy54bWysU8GOEzEMvSPxD1HudKYVrKpRp3voCi4I&#10;KhY+IJtxOhFJHDmh0/49TtrOIkAIIS6ZxPZ79rM9m/uTd+IIlCyGXi4XrRQQNA42HHr55fPbV2sp&#10;UlZhUA4D9PIMSd5vX77YTLGDFY7oBiDBJCF1U+zlmHPsmibpEbxKC4wQ2GmQvMr8pEMzkJqY3btm&#10;1bZ3zYQ0REINKbH14eKU28pvDOj80ZgEWbhecm25nlTPp3I2243qDqTiaPW1DPUPVXhlAyedqR5U&#10;VuIb2V+ovNWECU1eaPQNGmM1VA2sZtn+pOZxVBGqFm5OinOb0v+j1R+OexJ26CUPKijPI3rMpOxh&#10;zGKHIXADkcS69GmKqePwXdjT9ZXinorokyFfvixHnGpvz3Nv4ZSFZuOqffN6fccj0Ddf8wyMlPI7&#10;QC/KpZfOhiJbder4PmVOxqG3kGJ2odhKPZcK6i2fHVycn8CwIs65rCR1l2DnSBwVb8HwdVnUMKUL&#10;HFkgxjo3g9o/g66xBQZ1v/4WOEfXjBjyDPQ2IP0uaz7dSjWX+Jvqi9Yi+wmHc51HbQcvSVV2Xeiy&#10;hT++K/z5t9t+BwAA//8DAFBLAwQUAAYACAAAACEASgEDDNoAAAAHAQAADwAAAGRycy9kb3ducmV2&#10;LnhtbEyOwU7DMAyG70i8Q2QkbixlmybWNZ2mSQhxQayDe9Z4aaFxqiTtyttjuMDJ/vRbv79iO7lO&#10;jBhi60nB/SwDgVR705JV8HZ8vHsAEZMmoztPqOALI2zL66tC58Zf6IBjlazgEoq5VtCk1OdSxrpB&#10;p+PM90icnX1wOjEGK03QFy53nZxn2Uo63RJ/aHSP+wbrz2pwCrrnML7bvd3F4emwqj5ez/OX46jU&#10;7c2024BIOKW/Y/jRZ3Uo2enkBzJRdMzZmtUTLzw4Xy4WSxCnX5ZlIf/7l98AAAD//wMAUEsBAi0A&#10;FAAGAAgAAAAhALaDOJL+AAAA4QEAABMAAAAAAAAAAAAAAAAAAAAAAFtDb250ZW50X1R5cGVzXS54&#10;bWxQSwECLQAUAAYACAAAACEAOP0h/9YAAACUAQAACwAAAAAAAAAAAAAAAAAvAQAAX3JlbHMvLnJl&#10;bHNQSwECLQAUAAYACAAAACEAQgjYZLgBAAC+AwAADgAAAAAAAAAAAAAAAAAuAgAAZHJzL2Uyb0Rv&#10;Yy54bWxQSwECLQAUAAYACAAAACEASgEDDNoAAAAHAQAADwAAAAAAAAAAAAAAAAASBAAAZHJzL2Rv&#10;d25yZXYueG1sUEsFBgAAAAAEAAQA8wAAABkFAAAAAA==&#10;" strokecolor="black [3200]" strokeweight=".5pt">
                      <v:stroke joinstyle="miter"/>
                    </v:line>
                  </w:pict>
                </mc:Fallback>
              </mc:AlternateContent>
            </w:r>
          </w:p>
          <w:p w:rsidR="00736C20" w:rsidRPr="00702D82" w:rsidRDefault="00697C38" w:rsidP="000B41D4">
            <w:pPr>
              <w:jc w:val="center"/>
              <w:rPr>
                <w:rFonts w:cs="Times New Roman"/>
                <w:i/>
                <w:sz w:val="26"/>
                <w:szCs w:val="26"/>
              </w:rPr>
            </w:pPr>
            <w:r w:rsidRPr="00702D82">
              <w:rPr>
                <w:rFonts w:cs="Times New Roman"/>
                <w:i/>
                <w:sz w:val="26"/>
                <w:szCs w:val="26"/>
              </w:rPr>
              <w:t>Quảng N</w:t>
            </w:r>
            <w:r w:rsidR="002139E8" w:rsidRPr="00702D82">
              <w:rPr>
                <w:rFonts w:cs="Times New Roman"/>
                <w:i/>
                <w:sz w:val="26"/>
                <w:szCs w:val="26"/>
              </w:rPr>
              <w:t xml:space="preserve">am, ngày </w:t>
            </w:r>
            <w:r w:rsidR="000B41D4">
              <w:rPr>
                <w:rFonts w:cs="Times New Roman"/>
                <w:i/>
                <w:sz w:val="26"/>
                <w:szCs w:val="26"/>
              </w:rPr>
              <w:t xml:space="preserve">03 </w:t>
            </w:r>
            <w:r w:rsidR="00ED65E5" w:rsidRPr="00702D82">
              <w:rPr>
                <w:rFonts w:cs="Times New Roman"/>
                <w:i/>
                <w:sz w:val="26"/>
                <w:szCs w:val="26"/>
              </w:rPr>
              <w:t xml:space="preserve">tháng </w:t>
            </w:r>
            <w:r w:rsidR="000B41D4">
              <w:rPr>
                <w:rFonts w:cs="Times New Roman"/>
                <w:i/>
                <w:sz w:val="26"/>
                <w:szCs w:val="26"/>
              </w:rPr>
              <w:t>6</w:t>
            </w:r>
            <w:r w:rsidR="00D51E1E">
              <w:rPr>
                <w:rFonts w:cs="Times New Roman"/>
                <w:i/>
                <w:sz w:val="26"/>
                <w:szCs w:val="26"/>
              </w:rPr>
              <w:t xml:space="preserve"> </w:t>
            </w:r>
            <w:r w:rsidR="00B65DA8" w:rsidRPr="00702D82">
              <w:rPr>
                <w:rFonts w:cs="Times New Roman"/>
                <w:i/>
                <w:sz w:val="26"/>
                <w:szCs w:val="26"/>
              </w:rPr>
              <w:t>năm 202</w:t>
            </w:r>
            <w:r w:rsidR="0037393C" w:rsidRPr="00702D82">
              <w:rPr>
                <w:rFonts w:cs="Times New Roman"/>
                <w:i/>
                <w:sz w:val="26"/>
                <w:szCs w:val="26"/>
              </w:rPr>
              <w:t>4</w:t>
            </w:r>
          </w:p>
        </w:tc>
      </w:tr>
    </w:tbl>
    <w:p w:rsidR="009A4B6A" w:rsidRPr="00702D82" w:rsidRDefault="009A4B6A" w:rsidP="00C56DBE">
      <w:pPr>
        <w:jc w:val="center"/>
        <w:rPr>
          <w:rFonts w:cs="Times New Roman"/>
          <w:b/>
          <w:szCs w:val="28"/>
        </w:rPr>
      </w:pPr>
    </w:p>
    <w:p w:rsidR="00736C20" w:rsidRPr="00702D82" w:rsidRDefault="00E711BC" w:rsidP="00C56DBE">
      <w:pPr>
        <w:jc w:val="center"/>
        <w:rPr>
          <w:rFonts w:cs="Times New Roman"/>
          <w:b/>
          <w:szCs w:val="28"/>
        </w:rPr>
      </w:pPr>
      <w:r w:rsidRPr="00702D82">
        <w:rPr>
          <w:rFonts w:cs="Times New Roman"/>
          <w:b/>
          <w:szCs w:val="28"/>
        </w:rPr>
        <w:t>BÁO CÁO</w:t>
      </w:r>
      <w:bookmarkStart w:id="0" w:name="_GoBack"/>
      <w:bookmarkEnd w:id="0"/>
    </w:p>
    <w:p w:rsidR="005C0247" w:rsidRPr="00702D82" w:rsidRDefault="005C0247" w:rsidP="00C56DBE">
      <w:pPr>
        <w:jc w:val="center"/>
        <w:rPr>
          <w:rFonts w:cs="Times New Roman"/>
          <w:b/>
          <w:szCs w:val="28"/>
        </w:rPr>
      </w:pPr>
      <w:r w:rsidRPr="00702D82">
        <w:rPr>
          <w:rFonts w:cs="Times New Roman"/>
          <w:b/>
          <w:szCs w:val="28"/>
        </w:rPr>
        <w:t>Sơ kết phong trào thi đua “Cựu chiến binh</w:t>
      </w:r>
      <w:r w:rsidR="00E711BC" w:rsidRPr="00702D82">
        <w:rPr>
          <w:rFonts w:cs="Times New Roman"/>
          <w:b/>
          <w:szCs w:val="28"/>
        </w:rPr>
        <w:t xml:space="preserve"> gương mẫu” </w:t>
      </w:r>
    </w:p>
    <w:p w:rsidR="00736C20" w:rsidRPr="00702D82" w:rsidRDefault="00E711BC" w:rsidP="00C56DBE">
      <w:pPr>
        <w:jc w:val="center"/>
        <w:rPr>
          <w:rFonts w:cs="Times New Roman"/>
          <w:b/>
          <w:szCs w:val="28"/>
        </w:rPr>
      </w:pPr>
      <w:r w:rsidRPr="00702D82">
        <w:rPr>
          <w:rFonts w:cs="Times New Roman"/>
          <w:b/>
          <w:szCs w:val="28"/>
        </w:rPr>
        <w:t xml:space="preserve">6 tháng đầu </w:t>
      </w:r>
      <w:r w:rsidR="00B65DA8" w:rsidRPr="00702D82">
        <w:rPr>
          <w:rFonts w:cs="Times New Roman"/>
          <w:b/>
          <w:szCs w:val="28"/>
        </w:rPr>
        <w:t>năm 202</w:t>
      </w:r>
      <w:r w:rsidR="0037393C" w:rsidRPr="00702D82">
        <w:rPr>
          <w:rFonts w:cs="Times New Roman"/>
          <w:b/>
          <w:szCs w:val="28"/>
        </w:rPr>
        <w:t>4</w:t>
      </w:r>
    </w:p>
    <w:p w:rsidR="00736C20" w:rsidRPr="00702D82" w:rsidRDefault="00736C20" w:rsidP="00C56DBE">
      <w:pPr>
        <w:jc w:val="center"/>
        <w:rPr>
          <w:rFonts w:cs="Times New Roman"/>
          <w:b/>
          <w:szCs w:val="28"/>
        </w:rPr>
      </w:pPr>
      <w:r w:rsidRPr="00702D82">
        <w:rPr>
          <w:rFonts w:cs="Times New Roman"/>
          <w:b/>
          <w:noProof/>
          <w:szCs w:val="28"/>
        </w:rPr>
        <mc:AlternateContent>
          <mc:Choice Requires="wps">
            <w:drawing>
              <wp:anchor distT="0" distB="0" distL="114300" distR="114300" simplePos="0" relativeHeight="251673600" behindDoc="0" locked="0" layoutInCell="1" allowOverlap="1" wp14:anchorId="0A52B8E1" wp14:editId="228B35E1">
                <wp:simplePos x="0" y="0"/>
                <wp:positionH relativeFrom="column">
                  <wp:posOffset>2287270</wp:posOffset>
                </wp:positionH>
                <wp:positionV relativeFrom="paragraph">
                  <wp:posOffset>10160</wp:posOffset>
                </wp:positionV>
                <wp:extent cx="1334683"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13346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0.1pt,.8pt" to="28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BM1wEAAA4EAAAOAAAAZHJzL2Uyb0RvYy54bWysU8GO2yAQvVfqPyDujZ2ku9pacfaQ1fZS&#10;tVF3+wEsHmIkYBDQ2Pn7DjhxVm2lqlUv2DDz3sx7DJv70Rp2hBA1upYvFzVn4CR22h1a/u358d0d&#10;ZzEJ1wmDDlp+gsjvt2/fbAbfwAp7NB0ERiQuNoNveZ+Sb6oqyh6siAv04CioMFiRaBsOVRfEQOzW&#10;VKu6vq0GDJ0PKCFGOn2Ygnxb+JUCmb4oFSEx03LqLZU1lPUlr9V2I5pDEL7X8tyG+IcurNCOis5U&#10;DyIJ9j3oX6islgEjqrSQaCtUSksoGkjNsv5JzVMvPBQtZE70s03x/9HKz8d9YLqjuyN7nLB0R08p&#10;CH3oE9uhc+QgBkZBcmrwsSHAzu3DeRf9PmTZowo2f0kQG4u7p9ldGBOTdLhcr9/f3q05k5dYdQX6&#10;ENNHQMvyT8uNdlm4aMTxU0xUjFIvKfnYODa0/MPN6qZkRTS6e9TG5FiZHdiZwI6Cbj2Ny9w7EbzK&#10;op1xdJgVTRrKXzoZmOi/giJXctdTgTyPV04hJbh04TWOsjNMUQczsP4z8JyfoVBm9W/AM6JURpdm&#10;sNUOw++qX61QU/7FgUl3tuAFu1O53WINDV1x7vxA8lS/3hf49RlvfwAAAP//AwBQSwMEFAAGAAgA&#10;AAAhAMMXN8TbAAAABwEAAA8AAABkcnMvZG93bnJldi54bWxMjsFOwzAQRO9I/IO1SNyo3aQECHEq&#10;QO2FWwsVHJ14SSLidYjdNvw9Wy5wHL3RzCuWk+vFAcfQedIwnykQSLW3HTUaXl/WV7cgQjRkTe8J&#10;NXxjgGV5flaY3PojbfCwjY3gEQq50dDGOORShrpFZ8LMD0jMPvzoTOQ4NtKO5sjjrpeJUpl0piN+&#10;aM2ATy3Wn9u901CtvlZJ+j69bXbpQiXzx91zfbfW+vJiergHEXGKf2U46bM6lOxU+T3ZIHoNaaYS&#10;rjLIQDC/vlELENVvlmUh//uXPwAAAP//AwBQSwECLQAUAAYACAAAACEAtoM4kv4AAADhAQAAEwAA&#10;AAAAAAAAAAAAAAAAAAAAW0NvbnRlbnRfVHlwZXNdLnhtbFBLAQItABQABgAIAAAAIQA4/SH/1gAA&#10;AJQBAAALAAAAAAAAAAAAAAAAAC8BAABfcmVscy8ucmVsc1BLAQItABQABgAIAAAAIQDFMgBM1wEA&#10;AA4EAAAOAAAAAAAAAAAAAAAAAC4CAABkcnMvZTJvRG9jLnhtbFBLAQItABQABgAIAAAAIQDDFzfE&#10;2wAAAAcBAAAPAAAAAAAAAAAAAAAAADEEAABkcnMvZG93bnJldi54bWxQSwUGAAAAAAQABADzAAAA&#10;OQUAAAAA&#10;" strokecolor="black [3213]">
                <v:stroke joinstyle="miter"/>
              </v:line>
            </w:pict>
          </mc:Fallback>
        </mc:AlternateContent>
      </w:r>
    </w:p>
    <w:p w:rsidR="00D855AB" w:rsidRPr="00702D82" w:rsidRDefault="00DD320B" w:rsidP="00D8553A">
      <w:pPr>
        <w:pStyle w:val="NormalWeb"/>
        <w:shd w:val="clear" w:color="auto" w:fill="FFFFFF"/>
        <w:spacing w:before="0" w:beforeAutospacing="0" w:after="0" w:afterAutospacing="0"/>
        <w:ind w:firstLine="709"/>
        <w:rPr>
          <w:sz w:val="28"/>
          <w:szCs w:val="28"/>
        </w:rPr>
      </w:pPr>
      <w:r>
        <w:rPr>
          <w:sz w:val="28"/>
          <w:szCs w:val="28"/>
        </w:rPr>
        <w:t> </w:t>
      </w:r>
      <w:r w:rsidR="00F9513E" w:rsidRPr="00702D82">
        <w:rPr>
          <w:sz w:val="28"/>
          <w:szCs w:val="28"/>
        </w:rPr>
        <w:t>Trong 6 tháng đầu năm 202</w:t>
      </w:r>
      <w:r w:rsidR="0037393C" w:rsidRPr="00702D82">
        <w:rPr>
          <w:sz w:val="28"/>
          <w:szCs w:val="28"/>
        </w:rPr>
        <w:t>4</w:t>
      </w:r>
      <w:r w:rsidR="00F9513E" w:rsidRPr="00702D82">
        <w:rPr>
          <w:sz w:val="28"/>
          <w:szCs w:val="28"/>
        </w:rPr>
        <w:t xml:space="preserve"> Hội CCB tỉnh Quảng Nam tiến hành thực hiện nhiệm vụ trong</w:t>
      </w:r>
      <w:r w:rsidR="00C53618">
        <w:rPr>
          <w:sz w:val="28"/>
          <w:szCs w:val="28"/>
        </w:rPr>
        <w:t xml:space="preserve"> thời điểm cả nước tổ chức các hoạt động kỷ niệm</w:t>
      </w:r>
      <w:r w:rsidR="006A5A37">
        <w:rPr>
          <w:sz w:val="28"/>
          <w:szCs w:val="28"/>
        </w:rPr>
        <w:t xml:space="preserve"> 70 năm chiến thắng Điện Biên Phủ (7/5). Đối với hội CCB tỉnh các tổ chức cơ sở Hội và Hội CCb cấp huyện tiến hành Hội nghị Tổng kết thi đua “CCB gương m</w:t>
      </w:r>
      <w:r w:rsidR="0058363A">
        <w:rPr>
          <w:sz w:val="28"/>
          <w:szCs w:val="28"/>
        </w:rPr>
        <w:t xml:space="preserve">ẫu” giai đoạn </w:t>
      </w:r>
      <w:r w:rsidR="006A5A37">
        <w:rPr>
          <w:sz w:val="28"/>
          <w:szCs w:val="28"/>
        </w:rPr>
        <w:t xml:space="preserve"> </w:t>
      </w:r>
      <w:r w:rsidR="0058363A">
        <w:rPr>
          <w:sz w:val="28"/>
          <w:szCs w:val="28"/>
        </w:rPr>
        <w:t>2029-2024.</w:t>
      </w:r>
      <w:r w:rsidR="006A5A37">
        <w:rPr>
          <w:sz w:val="28"/>
          <w:szCs w:val="28"/>
        </w:rPr>
        <w:t xml:space="preserve"> </w:t>
      </w:r>
      <w:r w:rsidR="0058363A" w:rsidRPr="00702D82">
        <w:rPr>
          <w:sz w:val="28"/>
          <w:szCs w:val="28"/>
        </w:rPr>
        <w:t xml:space="preserve">Điều </w:t>
      </w:r>
      <w:r w:rsidR="00F9513E" w:rsidRPr="00702D82">
        <w:rPr>
          <w:sz w:val="28"/>
          <w:szCs w:val="28"/>
        </w:rPr>
        <w:t xml:space="preserve">kiện thời tiết không thuận lợi, </w:t>
      </w:r>
      <w:r w:rsidR="00D855AB" w:rsidRPr="00702D82">
        <w:rPr>
          <w:sz w:val="28"/>
          <w:szCs w:val="28"/>
        </w:rPr>
        <w:t xml:space="preserve">tình hình dịch bệnh phát sinh trên vật nuôi đã </w:t>
      </w:r>
      <w:r w:rsidR="00F9513E" w:rsidRPr="00702D82">
        <w:rPr>
          <w:sz w:val="28"/>
          <w:szCs w:val="28"/>
        </w:rPr>
        <w:t xml:space="preserve">ảnh hưởng đến sức khoẻ, đời sống, hoạt động sản xuất của nhân dân; trên không gian mạng những thông tin không chính thức, cố ý xuyên tạc sự thật liên quan đến công tác phòng chống tham nhũng, tiêu cực của Đảng, Nhà nước </w:t>
      </w:r>
      <w:r w:rsidR="00D855AB" w:rsidRPr="0058363A">
        <w:rPr>
          <w:sz w:val="28"/>
          <w:szCs w:val="28"/>
        </w:rPr>
        <w:t xml:space="preserve">một số vấn đề bức xúc, nổi cộm về quản lý đất đai chưa được giải quyết dứt điểm, sai phạm ở một số tổ chức đảng và đảng viên qua kết luận kiểm tra của Trung ương </w:t>
      </w:r>
      <w:r w:rsidR="00F9513E" w:rsidRPr="0058363A">
        <w:rPr>
          <w:sz w:val="28"/>
          <w:szCs w:val="28"/>
        </w:rPr>
        <w:t>...</w:t>
      </w:r>
      <w:r w:rsidR="00C7405A" w:rsidRPr="0058363A">
        <w:rPr>
          <w:sz w:val="28"/>
          <w:szCs w:val="28"/>
        </w:rPr>
        <w:t xml:space="preserve"> Mặc khác đ</w:t>
      </w:r>
      <w:r w:rsidR="00C7405A" w:rsidRPr="0058363A">
        <w:rPr>
          <w:rStyle w:val="Emphasis"/>
          <w:i w:val="0"/>
          <w:sz w:val="28"/>
          <w:szCs w:val="28"/>
          <w:shd w:val="clear" w:color="auto" w:fill="FFFFFF"/>
        </w:rPr>
        <w:t xml:space="preserve">ối với Hội CCB tỉnh, tình hình biên chế, tổ chức còn bất cập, đội ngũ cán bộ một số nơi còn thiếu, chưa kịp thời kiện toàn, kinh phí hoạt động còn khó khăn… tác động ảnh hưởng đến hoạt động công tác hội. </w:t>
      </w:r>
      <w:r w:rsidR="00F9513E" w:rsidRPr="0058363A">
        <w:rPr>
          <w:sz w:val="28"/>
          <w:szCs w:val="28"/>
        </w:rPr>
        <w:t xml:space="preserve">đã tác động đến tâm </w:t>
      </w:r>
      <w:r w:rsidR="005F37B0" w:rsidRPr="0058363A">
        <w:rPr>
          <w:sz w:val="28"/>
          <w:szCs w:val="28"/>
        </w:rPr>
        <w:t>tư</w:t>
      </w:r>
      <w:r w:rsidR="00F9513E" w:rsidRPr="0058363A">
        <w:rPr>
          <w:sz w:val="28"/>
          <w:szCs w:val="28"/>
        </w:rPr>
        <w:t>, đời sống của nhân dân trong đó có hội viên CCB</w:t>
      </w:r>
      <w:r w:rsidR="002B2267" w:rsidRPr="0058363A">
        <w:rPr>
          <w:sz w:val="28"/>
          <w:szCs w:val="28"/>
        </w:rPr>
        <w:t>, song các cấp Hội từ tỉnh đến cơ sở đã quán triệt</w:t>
      </w:r>
      <w:r w:rsidR="005167E4" w:rsidRPr="0058363A">
        <w:rPr>
          <w:sz w:val="28"/>
          <w:szCs w:val="28"/>
        </w:rPr>
        <w:t>, triển khai thực hiện</w:t>
      </w:r>
      <w:r w:rsidR="002B2267" w:rsidRPr="0058363A">
        <w:rPr>
          <w:sz w:val="28"/>
          <w:szCs w:val="28"/>
        </w:rPr>
        <w:t xml:space="preserve"> nghiêm túc các Nghị</w:t>
      </w:r>
      <w:r w:rsidR="002B2267" w:rsidRPr="00702D82">
        <w:rPr>
          <w:sz w:val="28"/>
          <w:szCs w:val="28"/>
        </w:rPr>
        <w:t xml:space="preserve"> </w:t>
      </w:r>
      <w:r w:rsidR="005167E4" w:rsidRPr="00702D82">
        <w:rPr>
          <w:sz w:val="28"/>
          <w:szCs w:val="28"/>
        </w:rPr>
        <w:t xml:space="preserve">quyết, Chỉ thị của </w:t>
      </w:r>
      <w:r w:rsidR="00B65DA8" w:rsidRPr="00702D82">
        <w:rPr>
          <w:sz w:val="28"/>
          <w:szCs w:val="28"/>
        </w:rPr>
        <w:t>Đảng</w:t>
      </w:r>
      <w:r w:rsidR="005167E4" w:rsidRPr="00702D82">
        <w:rPr>
          <w:sz w:val="28"/>
          <w:szCs w:val="28"/>
        </w:rPr>
        <w:t>;</w:t>
      </w:r>
      <w:r w:rsidR="002B2267" w:rsidRPr="00702D82">
        <w:rPr>
          <w:sz w:val="28"/>
          <w:szCs w:val="28"/>
        </w:rPr>
        <w:t xml:space="preserve"> </w:t>
      </w:r>
      <w:r w:rsidR="005167E4" w:rsidRPr="00702D82">
        <w:rPr>
          <w:sz w:val="28"/>
          <w:szCs w:val="28"/>
        </w:rPr>
        <w:t xml:space="preserve">Trung ương Hội CCB Việt Nam; Tỉnh ủy; </w:t>
      </w:r>
      <w:r w:rsidR="002B2267" w:rsidRPr="00702D82">
        <w:rPr>
          <w:sz w:val="28"/>
          <w:szCs w:val="28"/>
        </w:rPr>
        <w:t xml:space="preserve">UBND tỉnh </w:t>
      </w:r>
      <w:r w:rsidR="005167E4" w:rsidRPr="00702D82">
        <w:rPr>
          <w:sz w:val="28"/>
          <w:szCs w:val="28"/>
        </w:rPr>
        <w:t>đạt</w:t>
      </w:r>
      <w:r w:rsidR="002B2267" w:rsidRPr="00702D82">
        <w:rPr>
          <w:sz w:val="28"/>
          <w:szCs w:val="28"/>
        </w:rPr>
        <w:t xml:space="preserve"> hiệu quả</w:t>
      </w:r>
      <w:r w:rsidR="005C0247" w:rsidRPr="00702D82">
        <w:rPr>
          <w:sz w:val="28"/>
          <w:szCs w:val="28"/>
        </w:rPr>
        <w:t xml:space="preserve">, </w:t>
      </w:r>
      <w:r w:rsidR="002B2267" w:rsidRPr="00702D82">
        <w:rPr>
          <w:sz w:val="28"/>
          <w:szCs w:val="28"/>
        </w:rPr>
        <w:t xml:space="preserve">trọng tâm </w:t>
      </w:r>
      <w:r w:rsidR="005C0247" w:rsidRPr="00702D82">
        <w:rPr>
          <w:sz w:val="28"/>
          <w:szCs w:val="28"/>
        </w:rPr>
        <w:t xml:space="preserve">tập trung </w:t>
      </w:r>
      <w:r w:rsidR="005167E4" w:rsidRPr="00702D82">
        <w:rPr>
          <w:sz w:val="28"/>
          <w:szCs w:val="28"/>
        </w:rPr>
        <w:t xml:space="preserve">thực hiện </w:t>
      </w:r>
      <w:r w:rsidR="00D12BE8" w:rsidRPr="00702D82">
        <w:rPr>
          <w:sz w:val="28"/>
          <w:szCs w:val="28"/>
        </w:rPr>
        <w:t>toàn diện</w:t>
      </w:r>
      <w:r w:rsidR="005167E4" w:rsidRPr="00702D82">
        <w:rPr>
          <w:sz w:val="28"/>
          <w:szCs w:val="28"/>
        </w:rPr>
        <w:t xml:space="preserve"> các mục tiêu thi đua 6 tháng đầu năm.</w:t>
      </w:r>
    </w:p>
    <w:p w:rsidR="00FB5F68" w:rsidRPr="00702D82" w:rsidRDefault="00FB5F68" w:rsidP="00D8553A">
      <w:pPr>
        <w:pStyle w:val="NormalWeb"/>
        <w:shd w:val="clear" w:color="auto" w:fill="FFFFFF"/>
        <w:spacing w:before="40" w:beforeAutospacing="0" w:after="40" w:afterAutospacing="0"/>
        <w:ind w:firstLine="709"/>
        <w:rPr>
          <w:b/>
          <w:sz w:val="28"/>
          <w:szCs w:val="28"/>
        </w:rPr>
      </w:pPr>
      <w:r w:rsidRPr="00702D82">
        <w:rPr>
          <w:sz w:val="28"/>
          <w:szCs w:val="28"/>
        </w:rPr>
        <w:tab/>
      </w:r>
      <w:r w:rsidRPr="00702D82">
        <w:rPr>
          <w:b/>
          <w:sz w:val="28"/>
          <w:szCs w:val="28"/>
        </w:rPr>
        <w:t xml:space="preserve">I. KẾT QUẢ THỰC HIỆN </w:t>
      </w:r>
      <w:r w:rsidR="004A2394" w:rsidRPr="00702D82">
        <w:rPr>
          <w:b/>
          <w:sz w:val="28"/>
          <w:szCs w:val="28"/>
        </w:rPr>
        <w:t>CÔNG TÁC</w:t>
      </w:r>
      <w:r w:rsidRPr="00702D82">
        <w:rPr>
          <w:b/>
          <w:sz w:val="28"/>
          <w:szCs w:val="28"/>
        </w:rPr>
        <w:t xml:space="preserve"> THI ĐUA</w:t>
      </w:r>
      <w:r w:rsidR="004A2394" w:rsidRPr="00702D82">
        <w:rPr>
          <w:b/>
          <w:sz w:val="28"/>
          <w:szCs w:val="28"/>
        </w:rPr>
        <w:t>, KHEN THƯỞNG</w:t>
      </w:r>
    </w:p>
    <w:p w:rsidR="005C0247" w:rsidRPr="00702D82" w:rsidRDefault="002B6488" w:rsidP="00D8553A">
      <w:pPr>
        <w:pStyle w:val="NormalWeb"/>
        <w:shd w:val="clear" w:color="auto" w:fill="FFFFFF"/>
        <w:spacing w:before="40" w:beforeAutospacing="0" w:after="40" w:afterAutospacing="0"/>
        <w:ind w:firstLine="709"/>
        <w:rPr>
          <w:b/>
          <w:sz w:val="28"/>
          <w:szCs w:val="28"/>
        </w:rPr>
      </w:pPr>
      <w:r w:rsidRPr="00702D82">
        <w:rPr>
          <w:b/>
          <w:sz w:val="28"/>
          <w:szCs w:val="28"/>
        </w:rPr>
        <w:t>1.</w:t>
      </w:r>
      <w:r w:rsidR="00A92515" w:rsidRPr="00702D82">
        <w:rPr>
          <w:b/>
          <w:sz w:val="28"/>
          <w:szCs w:val="28"/>
        </w:rPr>
        <w:t xml:space="preserve"> </w:t>
      </w:r>
      <w:r w:rsidR="005C0247" w:rsidRPr="00702D82">
        <w:rPr>
          <w:b/>
          <w:sz w:val="28"/>
          <w:szCs w:val="28"/>
        </w:rPr>
        <w:t xml:space="preserve">Công tác </w:t>
      </w:r>
      <w:r w:rsidR="00FB5F68" w:rsidRPr="00702D82">
        <w:rPr>
          <w:b/>
          <w:sz w:val="28"/>
          <w:szCs w:val="28"/>
        </w:rPr>
        <w:t xml:space="preserve">lãnh đạo, </w:t>
      </w:r>
      <w:r w:rsidR="005C0247" w:rsidRPr="00702D82">
        <w:rPr>
          <w:b/>
          <w:sz w:val="28"/>
          <w:szCs w:val="28"/>
        </w:rPr>
        <w:t>chỉ đạo</w:t>
      </w:r>
      <w:r w:rsidR="00FB5F68" w:rsidRPr="00702D82">
        <w:rPr>
          <w:b/>
          <w:sz w:val="28"/>
          <w:szCs w:val="28"/>
        </w:rPr>
        <w:t>,</w:t>
      </w:r>
      <w:r w:rsidR="005C0247" w:rsidRPr="00702D82">
        <w:rPr>
          <w:b/>
          <w:sz w:val="28"/>
          <w:szCs w:val="28"/>
        </w:rPr>
        <w:t xml:space="preserve"> tổ chức phong trào thi đua</w:t>
      </w:r>
    </w:p>
    <w:p w:rsidR="0032323F" w:rsidRPr="00702D82" w:rsidRDefault="002D2AC2" w:rsidP="00D8553A">
      <w:pPr>
        <w:pStyle w:val="NormalWeb"/>
        <w:shd w:val="clear" w:color="auto" w:fill="FFFFFF"/>
        <w:spacing w:before="0" w:beforeAutospacing="0" w:after="0" w:afterAutospacing="0"/>
        <w:ind w:firstLine="709"/>
        <w:rPr>
          <w:sz w:val="28"/>
          <w:szCs w:val="28"/>
        </w:rPr>
      </w:pPr>
      <w:r w:rsidRPr="00702D82">
        <w:rPr>
          <w:sz w:val="28"/>
          <w:szCs w:val="28"/>
        </w:rPr>
        <w:t xml:space="preserve">Ban Chấp hành </w:t>
      </w:r>
      <w:r w:rsidR="00DD2FEF" w:rsidRPr="00702D82">
        <w:rPr>
          <w:sz w:val="28"/>
          <w:szCs w:val="28"/>
        </w:rPr>
        <w:t xml:space="preserve">Hội </w:t>
      </w:r>
      <w:r w:rsidRPr="00702D82">
        <w:rPr>
          <w:sz w:val="28"/>
          <w:szCs w:val="28"/>
        </w:rPr>
        <w:t xml:space="preserve">CCB tỉnh </w:t>
      </w:r>
      <w:r w:rsidR="00DD2FEF" w:rsidRPr="00702D82">
        <w:rPr>
          <w:sz w:val="28"/>
          <w:szCs w:val="28"/>
        </w:rPr>
        <w:t xml:space="preserve">đã tổ chức Hội nghị triển khai nhiệm vụ, giao chỉ tiêu và hướng dẫn các cấp Hội tổ chức hội nghị triển khai nhiệm vụ </w:t>
      </w:r>
      <w:r w:rsidR="003A28FD" w:rsidRPr="00702D82">
        <w:rPr>
          <w:sz w:val="28"/>
          <w:szCs w:val="28"/>
        </w:rPr>
        <w:t xml:space="preserve">năm, </w:t>
      </w:r>
      <w:r w:rsidR="005C0247" w:rsidRPr="00702D82">
        <w:rPr>
          <w:sz w:val="28"/>
          <w:szCs w:val="28"/>
        </w:rPr>
        <w:t xml:space="preserve">tổ chức </w:t>
      </w:r>
      <w:r w:rsidR="00D12BE8" w:rsidRPr="00702D82">
        <w:rPr>
          <w:sz w:val="28"/>
          <w:szCs w:val="28"/>
        </w:rPr>
        <w:t xml:space="preserve">hội nghị </w:t>
      </w:r>
      <w:r w:rsidR="005C0247" w:rsidRPr="00702D82">
        <w:rPr>
          <w:sz w:val="28"/>
          <w:szCs w:val="28"/>
        </w:rPr>
        <w:t>tổng kết</w:t>
      </w:r>
      <w:r w:rsidR="00D12BE8" w:rsidRPr="00702D82">
        <w:rPr>
          <w:sz w:val="28"/>
          <w:szCs w:val="28"/>
        </w:rPr>
        <w:t>, phát động, ký kết giao ước</w:t>
      </w:r>
      <w:r w:rsidR="005C0247" w:rsidRPr="00702D82">
        <w:rPr>
          <w:sz w:val="28"/>
          <w:szCs w:val="28"/>
        </w:rPr>
        <w:t xml:space="preserve"> thi đua </w:t>
      </w:r>
      <w:r w:rsidR="00F9513E" w:rsidRPr="00702D82">
        <w:rPr>
          <w:sz w:val="28"/>
          <w:szCs w:val="28"/>
        </w:rPr>
        <w:t>“</w:t>
      </w:r>
      <w:r w:rsidR="005C0247" w:rsidRPr="00702D82">
        <w:rPr>
          <w:sz w:val="28"/>
          <w:szCs w:val="28"/>
        </w:rPr>
        <w:t>CCB gương mẫu</w:t>
      </w:r>
      <w:r w:rsidR="00F9513E" w:rsidRPr="00702D82">
        <w:rPr>
          <w:sz w:val="28"/>
          <w:szCs w:val="28"/>
        </w:rPr>
        <w:t>”</w:t>
      </w:r>
      <w:r w:rsidR="005C0247" w:rsidRPr="00702D82">
        <w:rPr>
          <w:sz w:val="28"/>
          <w:szCs w:val="28"/>
        </w:rPr>
        <w:t xml:space="preserve"> gắn với phong trào </w:t>
      </w:r>
      <w:r w:rsidR="00F9513E" w:rsidRPr="00702D82">
        <w:rPr>
          <w:sz w:val="28"/>
          <w:szCs w:val="28"/>
        </w:rPr>
        <w:t>“</w:t>
      </w:r>
      <w:r w:rsidR="005C0247" w:rsidRPr="00702D82">
        <w:rPr>
          <w:sz w:val="28"/>
          <w:szCs w:val="28"/>
        </w:rPr>
        <w:t>Thi đua y</w:t>
      </w:r>
      <w:r w:rsidR="0016350D" w:rsidRPr="00702D82">
        <w:rPr>
          <w:sz w:val="28"/>
          <w:szCs w:val="28"/>
        </w:rPr>
        <w:t>êu nước</w:t>
      </w:r>
      <w:r w:rsidR="00F9513E" w:rsidRPr="00702D82">
        <w:rPr>
          <w:sz w:val="28"/>
          <w:szCs w:val="28"/>
        </w:rPr>
        <w:t>”</w:t>
      </w:r>
      <w:r w:rsidR="0016350D" w:rsidRPr="00702D82">
        <w:rPr>
          <w:sz w:val="28"/>
          <w:szCs w:val="28"/>
        </w:rPr>
        <w:t xml:space="preserve"> của địa phương năm 202</w:t>
      </w:r>
      <w:r w:rsidR="0037393C" w:rsidRPr="00702D82">
        <w:rPr>
          <w:sz w:val="28"/>
          <w:szCs w:val="28"/>
        </w:rPr>
        <w:t>4</w:t>
      </w:r>
      <w:r w:rsidR="005C0247" w:rsidRPr="00702D82">
        <w:rPr>
          <w:sz w:val="28"/>
          <w:szCs w:val="28"/>
        </w:rPr>
        <w:t xml:space="preserve">, </w:t>
      </w:r>
      <w:r w:rsidR="00DD2FEF" w:rsidRPr="00702D82">
        <w:rPr>
          <w:sz w:val="28"/>
          <w:szCs w:val="28"/>
        </w:rPr>
        <w:t>ở cấp mình đảm bảo thời gian và chất lượng.</w:t>
      </w:r>
      <w:r w:rsidR="009C5F8E" w:rsidRPr="00702D82">
        <w:rPr>
          <w:sz w:val="28"/>
          <w:szCs w:val="28"/>
        </w:rPr>
        <w:t xml:space="preserve"> </w:t>
      </w:r>
    </w:p>
    <w:p w:rsidR="002B6488" w:rsidRPr="00702D82" w:rsidRDefault="002B6488" w:rsidP="00D8553A">
      <w:pPr>
        <w:pStyle w:val="NormalWeb"/>
        <w:shd w:val="clear" w:color="auto" w:fill="FFFFFF"/>
        <w:spacing w:before="0" w:beforeAutospacing="0" w:after="0" w:afterAutospacing="0"/>
        <w:ind w:firstLine="709"/>
        <w:rPr>
          <w:sz w:val="28"/>
          <w:szCs w:val="28"/>
          <w:shd w:val="clear" w:color="auto" w:fill="FFFFFF"/>
        </w:rPr>
      </w:pPr>
      <w:r w:rsidRPr="00702D82">
        <w:rPr>
          <w:sz w:val="28"/>
          <w:szCs w:val="28"/>
        </w:rPr>
        <w:t xml:space="preserve">Xây dựng và triển khai đồng bộ hệ thống các kế hoạch, hướng dẫn </w:t>
      </w:r>
      <w:r w:rsidR="00D12BE8" w:rsidRPr="00702D82">
        <w:rPr>
          <w:sz w:val="28"/>
          <w:szCs w:val="28"/>
        </w:rPr>
        <w:t>năm 202</w:t>
      </w:r>
      <w:r w:rsidR="0037393C" w:rsidRPr="00702D82">
        <w:rPr>
          <w:sz w:val="28"/>
          <w:szCs w:val="28"/>
        </w:rPr>
        <w:t>4</w:t>
      </w:r>
      <w:r w:rsidR="00D12BE8" w:rsidRPr="00702D82">
        <w:rPr>
          <w:sz w:val="28"/>
          <w:szCs w:val="28"/>
        </w:rPr>
        <w:t xml:space="preserve"> </w:t>
      </w:r>
      <w:r w:rsidRPr="00702D82">
        <w:rPr>
          <w:sz w:val="28"/>
          <w:szCs w:val="28"/>
        </w:rPr>
        <w:t>như</w:t>
      </w:r>
      <w:r w:rsidR="0016350D" w:rsidRPr="00702D82">
        <w:rPr>
          <w:sz w:val="28"/>
          <w:szCs w:val="28"/>
        </w:rPr>
        <w:t xml:space="preserve">; Kế hoạch công tác Hội </w:t>
      </w:r>
      <w:r w:rsidR="00726024" w:rsidRPr="00702D82">
        <w:rPr>
          <w:sz w:val="28"/>
          <w:szCs w:val="28"/>
        </w:rPr>
        <w:t xml:space="preserve">và </w:t>
      </w:r>
      <w:r w:rsidR="0016350D" w:rsidRPr="00702D82">
        <w:rPr>
          <w:sz w:val="28"/>
          <w:szCs w:val="28"/>
        </w:rPr>
        <w:t>các k</w:t>
      </w:r>
      <w:r w:rsidR="00593599" w:rsidRPr="00702D82">
        <w:rPr>
          <w:sz w:val="28"/>
          <w:szCs w:val="28"/>
        </w:rPr>
        <w:t>ế hoạch</w:t>
      </w:r>
      <w:r w:rsidR="0016350D" w:rsidRPr="00702D82">
        <w:rPr>
          <w:sz w:val="28"/>
          <w:szCs w:val="28"/>
        </w:rPr>
        <w:t>, hướng dẫn</w:t>
      </w:r>
      <w:r w:rsidR="00593599" w:rsidRPr="00702D82">
        <w:rPr>
          <w:sz w:val="28"/>
          <w:szCs w:val="28"/>
        </w:rPr>
        <w:t xml:space="preserve"> </w:t>
      </w:r>
      <w:r w:rsidR="0016350D" w:rsidRPr="00702D82">
        <w:rPr>
          <w:sz w:val="28"/>
          <w:szCs w:val="28"/>
        </w:rPr>
        <w:t>công tác chu</w:t>
      </w:r>
      <w:r w:rsidR="00D12BE8" w:rsidRPr="00702D82">
        <w:rPr>
          <w:sz w:val="28"/>
          <w:szCs w:val="28"/>
        </w:rPr>
        <w:t>yên ngành Tuyên giáo, Tổ chức, Chính sách, Kiểm tra,</w:t>
      </w:r>
      <w:r w:rsidR="0016350D" w:rsidRPr="00702D82">
        <w:rPr>
          <w:sz w:val="28"/>
          <w:szCs w:val="28"/>
        </w:rPr>
        <w:t xml:space="preserve"> Văn phòng, </w:t>
      </w:r>
      <w:r w:rsidR="00D12BE8" w:rsidRPr="00702D82">
        <w:rPr>
          <w:sz w:val="28"/>
          <w:szCs w:val="28"/>
        </w:rPr>
        <w:t>K</w:t>
      </w:r>
      <w:r w:rsidR="0016350D" w:rsidRPr="00702D82">
        <w:rPr>
          <w:sz w:val="28"/>
          <w:szCs w:val="28"/>
        </w:rPr>
        <w:t>i</w:t>
      </w:r>
      <w:r w:rsidR="00F9513E" w:rsidRPr="00702D82">
        <w:rPr>
          <w:sz w:val="28"/>
          <w:szCs w:val="28"/>
        </w:rPr>
        <w:t>n</w:t>
      </w:r>
      <w:r w:rsidR="0016350D" w:rsidRPr="00702D82">
        <w:rPr>
          <w:sz w:val="28"/>
          <w:szCs w:val="28"/>
        </w:rPr>
        <w:t>h tế năm 202</w:t>
      </w:r>
      <w:r w:rsidR="0037393C" w:rsidRPr="00702D82">
        <w:rPr>
          <w:sz w:val="28"/>
          <w:szCs w:val="28"/>
        </w:rPr>
        <w:t>4</w:t>
      </w:r>
      <w:r w:rsidR="00D12BE8" w:rsidRPr="00702D82">
        <w:rPr>
          <w:sz w:val="28"/>
          <w:szCs w:val="28"/>
        </w:rPr>
        <w:t xml:space="preserve"> cho các cấp Hội.</w:t>
      </w:r>
      <w:r w:rsidRPr="00702D82">
        <w:rPr>
          <w:sz w:val="28"/>
          <w:szCs w:val="28"/>
          <w:shd w:val="clear" w:color="auto" w:fill="FFFFFF"/>
        </w:rPr>
        <w:t xml:space="preserve"> </w:t>
      </w:r>
    </w:p>
    <w:p w:rsidR="0058363A" w:rsidRDefault="00A31EB7" w:rsidP="00D8553A">
      <w:pPr>
        <w:ind w:firstLine="709"/>
        <w:rPr>
          <w:rFonts w:eastAsia="Times New Roman" w:cs="Times New Roman"/>
          <w:szCs w:val="28"/>
        </w:rPr>
      </w:pPr>
      <w:r w:rsidRPr="00702D82">
        <w:rPr>
          <w:rFonts w:eastAsia="Times New Roman" w:cs="Times New Roman"/>
          <w:iCs/>
          <w:szCs w:val="28"/>
        </w:rPr>
        <w:t>Trên cơ sở</w:t>
      </w:r>
      <w:r w:rsidRPr="00702D82">
        <w:rPr>
          <w:rFonts w:eastAsia="Times New Roman" w:cs="Times New Roman"/>
          <w:i/>
          <w:iCs/>
          <w:szCs w:val="28"/>
        </w:rPr>
        <w:t xml:space="preserve"> </w:t>
      </w:r>
      <w:r w:rsidRPr="00702D82">
        <w:rPr>
          <w:rFonts w:eastAsia="Times New Roman" w:cs="Times New Roman"/>
          <w:iCs/>
          <w:szCs w:val="28"/>
        </w:rPr>
        <w:t xml:space="preserve">nội dung, chỉ tiêu thi đua, phong trào </w:t>
      </w:r>
      <w:r w:rsidR="00D12BE8" w:rsidRPr="00702D82">
        <w:rPr>
          <w:rFonts w:eastAsia="Times New Roman" w:cs="Times New Roman"/>
          <w:iCs/>
          <w:szCs w:val="28"/>
        </w:rPr>
        <w:t xml:space="preserve">thi đua </w:t>
      </w:r>
      <w:r w:rsidRPr="00702D82">
        <w:rPr>
          <w:rFonts w:eastAsia="Times New Roman" w:cs="Times New Roman"/>
          <w:iCs/>
          <w:szCs w:val="28"/>
        </w:rPr>
        <w:t xml:space="preserve">chung </w:t>
      </w:r>
      <w:r w:rsidR="00D12BE8" w:rsidRPr="00702D82">
        <w:rPr>
          <w:rFonts w:eastAsia="Times New Roman" w:cs="Times New Roman"/>
          <w:iCs/>
          <w:szCs w:val="28"/>
        </w:rPr>
        <w:t>năm 202</w:t>
      </w:r>
      <w:r w:rsidR="0037393C" w:rsidRPr="00702D82">
        <w:rPr>
          <w:rFonts w:eastAsia="Times New Roman" w:cs="Times New Roman"/>
          <w:iCs/>
          <w:szCs w:val="28"/>
        </w:rPr>
        <w:t>4</w:t>
      </w:r>
      <w:r w:rsidR="00D12BE8" w:rsidRPr="00702D82">
        <w:rPr>
          <w:rFonts w:eastAsia="Times New Roman" w:cs="Times New Roman"/>
          <w:iCs/>
          <w:szCs w:val="28"/>
        </w:rPr>
        <w:t xml:space="preserve"> </w:t>
      </w:r>
      <w:r w:rsidRPr="00702D82">
        <w:rPr>
          <w:rFonts w:eastAsia="Times New Roman" w:cs="Times New Roman"/>
          <w:iCs/>
          <w:szCs w:val="28"/>
        </w:rPr>
        <w:t xml:space="preserve">của Hội </w:t>
      </w:r>
      <w:r w:rsidR="00D12BE8" w:rsidRPr="00702D82">
        <w:rPr>
          <w:rFonts w:eastAsia="Times New Roman" w:cs="Times New Roman"/>
          <w:iCs/>
          <w:szCs w:val="28"/>
        </w:rPr>
        <w:t xml:space="preserve">đồng thi đua Hội </w:t>
      </w:r>
      <w:r w:rsidRPr="00702D82">
        <w:rPr>
          <w:rFonts w:eastAsia="Times New Roman" w:cs="Times New Roman"/>
          <w:iCs/>
          <w:szCs w:val="28"/>
        </w:rPr>
        <w:t xml:space="preserve">CCB </w:t>
      </w:r>
      <w:r w:rsidR="00D12BE8" w:rsidRPr="00702D82">
        <w:rPr>
          <w:rFonts w:eastAsia="Times New Roman" w:cs="Times New Roman"/>
          <w:iCs/>
          <w:szCs w:val="28"/>
        </w:rPr>
        <w:t xml:space="preserve">tỉnh; các cấp hội </w:t>
      </w:r>
      <w:r w:rsidRPr="00702D82">
        <w:rPr>
          <w:rFonts w:eastAsia="Times New Roman" w:cs="Times New Roman"/>
          <w:iCs/>
          <w:szCs w:val="28"/>
        </w:rPr>
        <w:t xml:space="preserve">đã </w:t>
      </w:r>
      <w:r w:rsidR="00D12BE8" w:rsidRPr="00702D82">
        <w:rPr>
          <w:rFonts w:eastAsia="Times New Roman" w:cs="Times New Roman"/>
          <w:iCs/>
          <w:szCs w:val="28"/>
        </w:rPr>
        <w:t xml:space="preserve">tổ chức </w:t>
      </w:r>
      <w:r w:rsidRPr="00702D82">
        <w:rPr>
          <w:rFonts w:eastAsia="Times New Roman" w:cs="Times New Roman"/>
          <w:iCs/>
          <w:szCs w:val="28"/>
        </w:rPr>
        <w:t xml:space="preserve">phát động </w:t>
      </w:r>
      <w:bookmarkStart w:id="1" w:name="_Hlk74235558"/>
      <w:r w:rsidRPr="00702D82">
        <w:rPr>
          <w:rFonts w:eastAsia="Times New Roman" w:cs="Times New Roman"/>
          <w:iCs/>
          <w:szCs w:val="28"/>
        </w:rPr>
        <w:t xml:space="preserve">các đợt thi đua đột kích: </w:t>
      </w:r>
      <w:r w:rsidR="00F9513E" w:rsidRPr="00702D82">
        <w:rPr>
          <w:rFonts w:eastAsia="Times New Roman" w:cs="Times New Roman"/>
          <w:i/>
          <w:iCs/>
          <w:szCs w:val="28"/>
        </w:rPr>
        <w:t>“</w:t>
      </w:r>
      <w:r w:rsidRPr="00702D82">
        <w:rPr>
          <w:rFonts w:eastAsia="Times New Roman" w:cs="Times New Roman"/>
          <w:i/>
          <w:iCs/>
          <w:szCs w:val="28"/>
        </w:rPr>
        <w:t xml:space="preserve">Mừng Đảng, đón xuân </w:t>
      </w:r>
      <w:r w:rsidR="0037393C" w:rsidRPr="00702D82">
        <w:rPr>
          <w:rFonts w:cs="Times New Roman"/>
          <w:i/>
          <w:szCs w:val="28"/>
        </w:rPr>
        <w:t>Giáp Thìn</w:t>
      </w:r>
      <w:r w:rsidR="00F9513E" w:rsidRPr="00702D82">
        <w:rPr>
          <w:rFonts w:eastAsia="Times New Roman" w:cs="Times New Roman"/>
          <w:i/>
          <w:iCs/>
          <w:szCs w:val="28"/>
        </w:rPr>
        <w:t>”</w:t>
      </w:r>
      <w:r w:rsidRPr="00702D82">
        <w:rPr>
          <w:rFonts w:eastAsia="Times New Roman" w:cs="Times New Roman"/>
          <w:i/>
          <w:szCs w:val="28"/>
        </w:rPr>
        <w:t>,</w:t>
      </w:r>
      <w:r w:rsidRPr="00702D82">
        <w:rPr>
          <w:rFonts w:eastAsia="Times New Roman" w:cs="Times New Roman"/>
          <w:szCs w:val="28"/>
        </w:rPr>
        <w:t xml:space="preserve"> </w:t>
      </w:r>
      <w:bookmarkStart w:id="2" w:name="_Hlk74235624"/>
      <w:bookmarkEnd w:id="1"/>
      <w:r w:rsidRPr="00702D82">
        <w:rPr>
          <w:rFonts w:eastAsia="Times New Roman" w:cs="Times New Roman"/>
          <w:szCs w:val="28"/>
        </w:rPr>
        <w:t>góp phần thúc đẩy hoàn thành các chỉ tiêu, nhiệm vụ đề ra, xây dựng tổ chức Hội vững mạnh, xuất hiện nhiều tấm gương tiêu biểu, mô hình, điển hình trong phong trào thi đua của Hội CCB các địa phương.</w:t>
      </w:r>
    </w:p>
    <w:p w:rsidR="00A31EB7" w:rsidRDefault="0058363A" w:rsidP="00D8553A">
      <w:pPr>
        <w:ind w:firstLine="709"/>
        <w:rPr>
          <w:rFonts w:eastAsia="Times New Roman" w:cs="Times New Roman"/>
          <w:szCs w:val="28"/>
        </w:rPr>
      </w:pPr>
      <w:r>
        <w:rPr>
          <w:rFonts w:eastAsia="Times New Roman" w:cs="Times New Roman"/>
          <w:szCs w:val="28"/>
        </w:rPr>
        <w:lastRenderedPageBreak/>
        <w:t>BCH Hội CCB tỉnh đã ban hành Quy chế công tác TĐ-KT và quy định chấm điểm thi đua năm 2024</w:t>
      </w:r>
      <w:bookmarkEnd w:id="2"/>
      <w:r>
        <w:rPr>
          <w:rFonts w:eastAsia="Times New Roman" w:cs="Times New Roman"/>
          <w:szCs w:val="28"/>
        </w:rPr>
        <w:t>; kịp thời kiện toàn Hội đồng thi đua, nghiên cứu tổ chức các hoạt động của các cụm thi đua đi vào hoạt động nề nếp, hiệu quả.</w:t>
      </w:r>
    </w:p>
    <w:p w:rsidR="0058363A" w:rsidRPr="00702D82" w:rsidRDefault="0058363A" w:rsidP="00D8553A">
      <w:pPr>
        <w:ind w:firstLine="709"/>
        <w:rPr>
          <w:rFonts w:eastAsia="Times New Roman" w:cs="Times New Roman"/>
          <w:szCs w:val="28"/>
        </w:rPr>
      </w:pPr>
      <w:r>
        <w:rPr>
          <w:rFonts w:eastAsia="Times New Roman" w:cs="Times New Roman"/>
          <w:szCs w:val="28"/>
        </w:rPr>
        <w:t xml:space="preserve">Theo dõi, chỉ đạo hội CCB cấp xã, phường, thị trấn tổ chức </w:t>
      </w:r>
      <w:r>
        <w:rPr>
          <w:szCs w:val="28"/>
        </w:rPr>
        <w:t>Hội nghị tổng kết thi đua “CCB gương mẫu” giai đoạn  2029-2024.</w:t>
      </w:r>
      <w:r>
        <w:rPr>
          <w:rFonts w:eastAsia="Times New Roman" w:cs="Times New Roman"/>
          <w:szCs w:val="28"/>
        </w:rPr>
        <w:t xml:space="preserve"> Đến ngày 28/</w:t>
      </w:r>
      <w:r w:rsidR="00AE114B">
        <w:rPr>
          <w:rFonts w:eastAsia="Times New Roman" w:cs="Times New Roman"/>
          <w:szCs w:val="28"/>
        </w:rPr>
        <w:t>5</w:t>
      </w:r>
      <w:r>
        <w:rPr>
          <w:rFonts w:eastAsia="Times New Roman" w:cs="Times New Roman"/>
          <w:szCs w:val="28"/>
        </w:rPr>
        <w:t>/2024 có 241 xã, phường, thị trấn và 01/18 huyện, thị xã, thành phố đã hoàn thành hội nghị đạt chất lượng tốt.</w:t>
      </w:r>
    </w:p>
    <w:p w:rsidR="00F83DC4" w:rsidRPr="00702D82" w:rsidRDefault="008B6523" w:rsidP="00D8553A">
      <w:pPr>
        <w:shd w:val="clear" w:color="auto" w:fill="FFFFFF"/>
        <w:ind w:firstLine="709"/>
        <w:rPr>
          <w:rFonts w:cs="Times New Roman"/>
          <w:b/>
          <w:szCs w:val="28"/>
        </w:rPr>
      </w:pPr>
      <w:r w:rsidRPr="00702D82">
        <w:rPr>
          <w:rFonts w:cs="Times New Roman"/>
          <w:b/>
          <w:szCs w:val="28"/>
        </w:rPr>
        <w:t xml:space="preserve">2. </w:t>
      </w:r>
      <w:r w:rsidR="00AF4917" w:rsidRPr="00702D82">
        <w:rPr>
          <w:rFonts w:cs="Times New Roman"/>
          <w:b/>
          <w:szCs w:val="28"/>
        </w:rPr>
        <w:t>Kết quả thực hiện các mục tiêu thi đua</w:t>
      </w:r>
    </w:p>
    <w:p w:rsidR="00641543" w:rsidRPr="00702D82" w:rsidRDefault="00AF4917" w:rsidP="00D8553A">
      <w:pPr>
        <w:ind w:firstLine="709"/>
        <w:rPr>
          <w:rFonts w:eastAsia="Times New Roman" w:cs="Times New Roman"/>
          <w:b/>
          <w:i/>
          <w:iCs/>
          <w:noProof/>
          <w:szCs w:val="28"/>
        </w:rPr>
      </w:pPr>
      <w:r w:rsidRPr="00702D82">
        <w:rPr>
          <w:rFonts w:eastAsia="Times New Roman" w:cs="Times New Roman"/>
          <w:b/>
          <w:i/>
          <w:iCs/>
          <w:noProof/>
          <w:szCs w:val="28"/>
        </w:rPr>
        <w:t xml:space="preserve">2.1. </w:t>
      </w:r>
      <w:r w:rsidR="00641543" w:rsidRPr="00702D82">
        <w:rPr>
          <w:rFonts w:eastAsia="Times New Roman" w:cs="Times New Roman"/>
          <w:b/>
          <w:i/>
          <w:iCs/>
          <w:noProof/>
          <w:szCs w:val="28"/>
        </w:rPr>
        <w:t>Phong trào thi đua phát huy truyền thống “Bộ đội Cụ Hồ”, thực hiện thắng lợi nhiệm vụ quan trọng hàng đầu là xây dựng, bảo vệ Đảng, chính quyền, chế độ XHCN, bảo vệ Nhân dân, góp phần giữ vững ổn định chính trị, trật tự an toàn xã hội.</w:t>
      </w:r>
    </w:p>
    <w:p w:rsidR="002D0A4A" w:rsidRPr="00702D82" w:rsidRDefault="00726024"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Calibri" w:cs="Times New Roman"/>
          <w:szCs w:val="28"/>
          <w:shd w:val="clear" w:color="auto" w:fill="FFFFFF"/>
        </w:rPr>
        <w:t>Hội CCB tỉnh chỉ đạo các cấ</w:t>
      </w:r>
      <w:r w:rsidR="00D12BE8" w:rsidRPr="00702D82">
        <w:rPr>
          <w:rFonts w:eastAsia="Calibri" w:cs="Times New Roman"/>
          <w:szCs w:val="28"/>
          <w:shd w:val="clear" w:color="auto" w:fill="FFFFFF"/>
        </w:rPr>
        <w:t>p h</w:t>
      </w:r>
      <w:r w:rsidRPr="00702D82">
        <w:rPr>
          <w:rFonts w:eastAsia="Calibri" w:cs="Times New Roman"/>
          <w:szCs w:val="28"/>
          <w:shd w:val="clear" w:color="auto" w:fill="FFFFFF"/>
        </w:rPr>
        <w:t xml:space="preserve">ội tổ chức cho cán bộ, hội viên tham gia học tập, quán triệt đầy đủ các chỉ thị, nghị quyết của Đảng và của các cấp Hội; </w:t>
      </w:r>
      <w:r w:rsidR="0037393C" w:rsidRPr="00702D82">
        <w:rPr>
          <w:rFonts w:eastAsia="Calibri" w:cs="Times New Roman"/>
          <w:szCs w:val="28"/>
          <w:shd w:val="clear" w:color="auto" w:fill="FFFFFF"/>
        </w:rPr>
        <w:t>C</w:t>
      </w:r>
      <w:r w:rsidR="00F9513E" w:rsidRPr="00702D82">
        <w:rPr>
          <w:rFonts w:cs="Times New Roman"/>
          <w:szCs w:val="28"/>
        </w:rPr>
        <w:t xml:space="preserve">ác cấp Hội tổ chức học tập chuyên đề </w:t>
      </w:r>
      <w:r w:rsidR="00AE114B">
        <w:rPr>
          <w:rFonts w:cs="Times New Roman"/>
          <w:szCs w:val="28"/>
        </w:rPr>
        <w:t>“</w:t>
      </w:r>
      <w:r w:rsidR="00F9513E" w:rsidRPr="00702D82">
        <w:rPr>
          <w:rFonts w:cs="Times New Roman"/>
          <w:szCs w:val="28"/>
        </w:rPr>
        <w:t>học tập và làm theo tư tưởng, phong cách</w:t>
      </w:r>
      <w:r w:rsidR="00702D82" w:rsidRPr="00702D82">
        <w:rPr>
          <w:rFonts w:cs="Times New Roman"/>
          <w:szCs w:val="28"/>
        </w:rPr>
        <w:t xml:space="preserve"> </w:t>
      </w:r>
      <w:r w:rsidR="00F9513E" w:rsidRPr="00702D82">
        <w:rPr>
          <w:rFonts w:cs="Times New Roman"/>
          <w:szCs w:val="28"/>
        </w:rPr>
        <w:t xml:space="preserve">Hồ Chí Minh” </w:t>
      </w:r>
      <w:r w:rsidR="00AE114B">
        <w:rPr>
          <w:rFonts w:cs="Times New Roman"/>
          <w:szCs w:val="28"/>
        </w:rPr>
        <w:t>về xây dựng, phát huy giá trị văn hóa, sức mạnh con người góp phần xây dựng Quảng Nam thành tỉnh phát triển khá của cả nước vào năm 2030 của Tỉnh ủy Quảng Nam</w:t>
      </w:r>
      <w:r w:rsidR="00F9513E" w:rsidRPr="00702D82">
        <w:rPr>
          <w:rFonts w:cs="Times New Roman"/>
          <w:szCs w:val="28"/>
        </w:rPr>
        <w:t xml:space="preserve">. </w:t>
      </w:r>
      <w:r w:rsidRPr="00702D82">
        <w:rPr>
          <w:rFonts w:eastAsia="Calibri" w:cs="Times New Roman"/>
          <w:szCs w:val="28"/>
          <w:lang w:val="en-GB"/>
        </w:rPr>
        <w:t>Tiếp tục triển khai thực hiện Kết luận số</w:t>
      </w:r>
      <w:r w:rsidR="00AE114B">
        <w:rPr>
          <w:rFonts w:eastAsia="Calibri" w:cs="Times New Roman"/>
          <w:szCs w:val="28"/>
          <w:lang w:val="en-GB"/>
        </w:rPr>
        <w:t xml:space="preserve"> 21-KL/TW ngày 25/10/2021 </w:t>
      </w:r>
      <w:r w:rsidRPr="00702D82">
        <w:rPr>
          <w:rFonts w:eastAsia="Calibri" w:cs="Times New Roman"/>
          <w:szCs w:val="28"/>
          <w:lang w:val="en-GB"/>
        </w:rPr>
        <w:t xml:space="preserve">về đẩy mạnh xây dựng chỉnh đốn Đảng và hệ thống chính trị; kiên quyết ngăn chặn, đẩy lùi, xử lý nghiêm cán bộ, đảng viên suy thoái về tư tưởng chính trị, đạo đức, lối sống, biểu hiện </w:t>
      </w:r>
      <w:r w:rsidRPr="00702D82">
        <w:rPr>
          <w:rFonts w:eastAsia="Calibri" w:cs="Times New Roman"/>
          <w:i/>
          <w:szCs w:val="28"/>
          <w:lang w:val="en-GB"/>
        </w:rPr>
        <w:t>“tự diễn biến”,</w:t>
      </w:r>
      <w:r w:rsidRPr="00702D82">
        <w:rPr>
          <w:rFonts w:eastAsia="Calibri" w:cs="Times New Roman"/>
          <w:szCs w:val="28"/>
          <w:lang w:val="en-GB"/>
        </w:rPr>
        <w:t xml:space="preserve"> </w:t>
      </w:r>
      <w:r w:rsidRPr="00702D82">
        <w:rPr>
          <w:rFonts w:eastAsia="Calibri" w:cs="Times New Roman"/>
          <w:i/>
          <w:szCs w:val="28"/>
          <w:lang w:val="en-GB"/>
        </w:rPr>
        <w:t>“tự chuyển hóa”</w:t>
      </w:r>
      <w:r w:rsidR="006626F9" w:rsidRPr="00702D82">
        <w:rPr>
          <w:rFonts w:eastAsia="Calibri" w:cs="Times New Roman"/>
          <w:i/>
          <w:szCs w:val="28"/>
          <w:lang w:val="en-GB"/>
        </w:rPr>
        <w:t xml:space="preserve">. </w:t>
      </w:r>
      <w:r w:rsidR="006626F9" w:rsidRPr="00702D82">
        <w:rPr>
          <w:szCs w:val="28"/>
        </w:rPr>
        <w:t>Tổ chức sơ kết 3 năm thực hiện Kết luận 01-KL/TW về học tập và làm theo tư tưởng, đạo đức, phong cách Hồ Chí Minh</w:t>
      </w:r>
      <w:r w:rsidRPr="00702D82">
        <w:rPr>
          <w:rFonts w:eastAsia="Calibri" w:cs="Times New Roman"/>
          <w:szCs w:val="28"/>
          <w:lang w:val="en-GB"/>
        </w:rPr>
        <w:t xml:space="preserve"> và </w:t>
      </w:r>
      <w:r w:rsidR="00AE114B">
        <w:rPr>
          <w:rFonts w:eastAsia="Calibri" w:cs="Times New Roman"/>
          <w:szCs w:val="28"/>
          <w:lang w:val="en-GB"/>
        </w:rPr>
        <w:t xml:space="preserve">tiếp tục triển khai thực hiện </w:t>
      </w:r>
      <w:r w:rsidRPr="00702D82">
        <w:rPr>
          <w:rFonts w:eastAsia="Calibri" w:cs="Times New Roman"/>
          <w:szCs w:val="28"/>
          <w:lang w:val="en-GB"/>
        </w:rPr>
        <w:t>Nghị quyết số 35-NQ/TW của Bộ Chính trị</w:t>
      </w:r>
      <w:r w:rsidR="00776069" w:rsidRPr="00702D82">
        <w:rPr>
          <w:rFonts w:eastAsia="Calibri" w:cs="Times New Roman"/>
          <w:szCs w:val="28"/>
          <w:lang w:val="en-GB"/>
        </w:rPr>
        <w:t xml:space="preserve"> </w:t>
      </w:r>
      <w:r w:rsidRPr="00702D82">
        <w:rPr>
          <w:rFonts w:eastAsia="Calibri" w:cs="Times New Roman"/>
          <w:i/>
          <w:szCs w:val="28"/>
          <w:lang w:val="en-GB"/>
        </w:rPr>
        <w:t>“Về tăng cường bảo vệ nền tảng tư tưởng của Đảng, đấu tranh, phản bác các quan điểm sai trái, thù địch trong tình hình mới”</w:t>
      </w:r>
      <w:r w:rsidRPr="00702D82">
        <w:rPr>
          <w:rFonts w:eastAsia="Calibri" w:cs="Times New Roman"/>
          <w:szCs w:val="28"/>
          <w:shd w:val="clear" w:color="auto" w:fill="FFFFFF"/>
          <w:lang w:val="vi-VN"/>
        </w:rPr>
        <w:t xml:space="preserve">; </w:t>
      </w:r>
      <w:r w:rsidRPr="00702D82">
        <w:rPr>
          <w:rFonts w:cs="Times New Roman"/>
          <w:bCs/>
          <w:szCs w:val="28"/>
        </w:rPr>
        <w:t>tuyên truyền, phổ biến đến đội ngũ cán bộ, hội viên CCB và Nhân dân thực hiện nghiêm các chủ trương, chính sách của Đảng và của cấp uỷ địa phương</w:t>
      </w:r>
      <w:r w:rsidRPr="00702D82">
        <w:rPr>
          <w:rFonts w:eastAsia="Calibri" w:cs="Times New Roman"/>
          <w:szCs w:val="28"/>
        </w:rPr>
        <w:t xml:space="preserve">; </w:t>
      </w:r>
      <w:r w:rsidRPr="00702D82">
        <w:rPr>
          <w:rFonts w:eastAsia="Calibri" w:cs="Times New Roman"/>
          <w:szCs w:val="28"/>
          <w:lang w:val="vi-VN"/>
        </w:rPr>
        <w:t xml:space="preserve">tình hình tư tưởng của cán bộ, hội viên CCB ổn định, tin tưởng </w:t>
      </w:r>
      <w:r w:rsidR="00D12BE8" w:rsidRPr="00702D82">
        <w:rPr>
          <w:rFonts w:eastAsia="Calibri" w:cs="Times New Roman"/>
          <w:szCs w:val="28"/>
          <w:lang w:val="en-GB"/>
        </w:rPr>
        <w:t xml:space="preserve">tuyệt đối </w:t>
      </w:r>
      <w:r w:rsidRPr="00702D82">
        <w:rPr>
          <w:rFonts w:eastAsia="Calibri" w:cs="Times New Roman"/>
          <w:szCs w:val="28"/>
          <w:shd w:val="clear" w:color="auto" w:fill="FFFFFF"/>
        </w:rPr>
        <w:t>vào</w:t>
      </w:r>
      <w:r w:rsidRPr="00702D82">
        <w:rPr>
          <w:rFonts w:eastAsia="Calibri" w:cs="Times New Roman"/>
          <w:szCs w:val="28"/>
        </w:rPr>
        <w:t xml:space="preserve"> sự lãnh đạo, chỉ đạo, điều hành của Đảng, Chính phủ</w:t>
      </w:r>
      <w:r w:rsidR="00B94863" w:rsidRPr="00702D82">
        <w:rPr>
          <w:rFonts w:eastAsia="Calibri" w:cs="Times New Roman"/>
          <w:szCs w:val="28"/>
        </w:rPr>
        <w:t xml:space="preserve"> và C</w:t>
      </w:r>
      <w:r w:rsidRPr="00702D82">
        <w:rPr>
          <w:rFonts w:eastAsia="Calibri" w:cs="Times New Roman"/>
          <w:szCs w:val="28"/>
        </w:rPr>
        <w:t>ấp ủ</w:t>
      </w:r>
      <w:r w:rsidR="00B94863" w:rsidRPr="00702D82">
        <w:rPr>
          <w:rFonts w:eastAsia="Calibri" w:cs="Times New Roman"/>
          <w:szCs w:val="28"/>
        </w:rPr>
        <w:t>y, C</w:t>
      </w:r>
      <w:r w:rsidRPr="00702D82">
        <w:rPr>
          <w:rFonts w:eastAsia="Calibri" w:cs="Times New Roman"/>
          <w:szCs w:val="28"/>
        </w:rPr>
        <w:t>hính quyền các cấp trong công tác phục hồi phát triển kinh tế</w:t>
      </w:r>
      <w:r w:rsidRPr="00702D82">
        <w:rPr>
          <w:rFonts w:eastAsia="Calibri" w:cs="Times New Roman"/>
          <w:szCs w:val="28"/>
          <w:lang w:val="vi-VN"/>
        </w:rPr>
        <w:t>.</w:t>
      </w:r>
      <w:r w:rsidRPr="00702D82">
        <w:rPr>
          <w:rFonts w:eastAsia="Calibri" w:cs="Times New Roman"/>
          <w:szCs w:val="28"/>
        </w:rPr>
        <w:t xml:space="preserve"> </w:t>
      </w:r>
    </w:p>
    <w:p w:rsidR="006626F9" w:rsidRPr="00702D82" w:rsidRDefault="006626F9" w:rsidP="00D8553A">
      <w:pPr>
        <w:pBdr>
          <w:top w:val="dotted" w:sz="4" w:space="0" w:color="FFFFFF"/>
          <w:left w:val="dotted" w:sz="4" w:space="0" w:color="FFFFFF"/>
          <w:bottom w:val="dotted" w:sz="4" w:space="16" w:color="FFFFFF"/>
          <w:right w:val="dotted" w:sz="4" w:space="0" w:color="FFFFFF"/>
        </w:pBdr>
        <w:shd w:val="clear" w:color="auto" w:fill="FFFFFF"/>
        <w:ind w:firstLine="709"/>
        <w:rPr>
          <w:szCs w:val="28"/>
        </w:rPr>
      </w:pPr>
      <w:r w:rsidRPr="00702D82">
        <w:rPr>
          <w:szCs w:val="28"/>
        </w:rPr>
        <w:t xml:space="preserve">Triển khai thực hiện Kế hoạch số 108/KH-CCB, ngày 25/01/2024 về tổ chức đợt sinh hoạt chính trị “Vững bước dưới cờ Đảng” ở các cấp hội theo Kế hoạch số 354-KH/TU, ngày 19/01/2024 của Ban Thường vụ Tỉnh uỷ về tổ chức đợt sinh hoạt chính trị nhân kỷ niệm 94 năm ngày thành lập Đảng Cộng sản Việt Nam và 94 năm ngày thành lập Đảng bộ </w:t>
      </w:r>
      <w:r w:rsidR="00FB45E9">
        <w:rPr>
          <w:szCs w:val="28"/>
        </w:rPr>
        <w:t>t</w:t>
      </w:r>
      <w:r w:rsidRPr="00702D82">
        <w:rPr>
          <w:szCs w:val="28"/>
        </w:rPr>
        <w:t>ỉnh Quảng Nam.</w:t>
      </w:r>
    </w:p>
    <w:p w:rsidR="006626F9" w:rsidRDefault="006626F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B028FB">
        <w:rPr>
          <w:rFonts w:cs="Times New Roman"/>
          <w:szCs w:val="28"/>
        </w:rPr>
        <w:t>Các cấp hội trong toàn tỉnh đã tổ chức đợt sinh hoạt chính trị</w:t>
      </w:r>
      <w:r w:rsidR="00B028FB" w:rsidRPr="00B028FB">
        <w:rPr>
          <w:rFonts w:cs="Times New Roman"/>
          <w:szCs w:val="28"/>
        </w:rPr>
        <w:t xml:space="preserve">, tư tưởng </w:t>
      </w:r>
      <w:r w:rsidRPr="00B028FB">
        <w:rPr>
          <w:rFonts w:cs="Times New Roman"/>
          <w:szCs w:val="28"/>
        </w:rPr>
        <w:t xml:space="preserve">theo nội dung bài viết “Tự hào và tin tưởng dưới lá cờ vẻ vang của Đảng, quyết tâm xây dựng một nước Việt </w:t>
      </w:r>
      <w:r w:rsidR="002A75AC" w:rsidRPr="00B028FB">
        <w:rPr>
          <w:rFonts w:cs="Times New Roman"/>
          <w:szCs w:val="28"/>
        </w:rPr>
        <w:t>N</w:t>
      </w:r>
      <w:r w:rsidRPr="00B028FB">
        <w:rPr>
          <w:rFonts w:cs="Times New Roman"/>
          <w:szCs w:val="28"/>
        </w:rPr>
        <w:t>am ngày càng giàu mạnh, văn minh, văn hiến và anh hùng”</w:t>
      </w:r>
      <w:r w:rsidR="00702D82" w:rsidRPr="00B028FB">
        <w:rPr>
          <w:rFonts w:cs="Times New Roman"/>
          <w:szCs w:val="28"/>
        </w:rPr>
        <w:t xml:space="preserve"> </w:t>
      </w:r>
      <w:r w:rsidRPr="00B028FB">
        <w:rPr>
          <w:rFonts w:cs="Times New Roman"/>
          <w:szCs w:val="28"/>
        </w:rPr>
        <w:t>của Tổng Bí thư Nguyễn Phú Trọng</w:t>
      </w:r>
      <w:r w:rsidR="009A4B6A" w:rsidRPr="00B028FB">
        <w:rPr>
          <w:rFonts w:cs="Times New Roman"/>
          <w:szCs w:val="28"/>
        </w:rPr>
        <w:t>.</w:t>
      </w:r>
    </w:p>
    <w:p w:rsidR="009A40C1" w:rsidRDefault="007501A6"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lang w:val="en-GB" w:eastAsia="en-GB"/>
        </w:rPr>
      </w:pPr>
      <w:r w:rsidRPr="00FB45E9">
        <w:t xml:space="preserve">Hội CCB tỉnh </w:t>
      </w:r>
      <w:r w:rsidR="008F1F17" w:rsidRPr="00FB45E9">
        <w:t>Chủ trì giám sát theo Quyết định 217-QĐ/TW năm 2024 đối với UBND huyện Duy Xuyên và UBND xã Duy Hoà; nội dung tập trung việc thực hiện Thông tư số 03/2020/TT-BLĐTBXH, ngày 25/02/2020,</w:t>
      </w:r>
      <w:r w:rsidR="00E973FE" w:rsidRPr="00FB45E9">
        <w:t xml:space="preserve"> </w:t>
      </w:r>
      <w:r w:rsidR="008F1F17" w:rsidRPr="00FB45E9">
        <w:t>Thông tư số 30/2020/TT-BYT ngày 31/12/2020 của Bộ Y tế; Hướng dẫn số 97/HD-CCB ngày</w:t>
      </w:r>
      <w:r w:rsidR="008F1F17" w:rsidRPr="00FB45E9">
        <w:rPr>
          <w:rFonts w:cs="Times New Roman"/>
          <w:szCs w:val="28"/>
          <w:shd w:val="clear" w:color="auto" w:fill="FFFFFF"/>
        </w:rPr>
        <w:t xml:space="preserve"> </w:t>
      </w:r>
      <w:r w:rsidR="008F1F17" w:rsidRPr="00702D82">
        <w:rPr>
          <w:rFonts w:cs="Times New Roman"/>
          <w:color w:val="081C36"/>
          <w:szCs w:val="28"/>
          <w:shd w:val="clear" w:color="auto" w:fill="FFFFFF"/>
        </w:rPr>
        <w:t>18/01/2021 của Ban Chấp hành Trung ương Hội CCB Việt Nam</w:t>
      </w:r>
      <w:r w:rsidR="009A40C1">
        <w:rPr>
          <w:rFonts w:cs="Times New Roman"/>
          <w:color w:val="081C36"/>
          <w:szCs w:val="28"/>
          <w:shd w:val="clear" w:color="auto" w:fill="FFFFFF"/>
        </w:rPr>
        <w:t xml:space="preserve"> về thực hiện các </w:t>
      </w:r>
      <w:r w:rsidR="009A40C1">
        <w:rPr>
          <w:rFonts w:cs="Times New Roman"/>
          <w:color w:val="081C36"/>
          <w:szCs w:val="28"/>
          <w:shd w:val="clear" w:color="auto" w:fill="FFFFFF"/>
        </w:rPr>
        <w:lastRenderedPageBreak/>
        <w:t>chính sách đối với CCB</w:t>
      </w:r>
      <w:r w:rsidR="008F1F17" w:rsidRPr="00702D82">
        <w:rPr>
          <w:rFonts w:cs="Times New Roman"/>
          <w:color w:val="081C36"/>
          <w:szCs w:val="28"/>
          <w:shd w:val="clear" w:color="auto" w:fill="FFFFFF"/>
        </w:rPr>
        <w:t>.</w:t>
      </w:r>
      <w:r w:rsidR="00140C03" w:rsidRPr="00702D82">
        <w:rPr>
          <w:rFonts w:eastAsia="Times New Roman" w:cs="Times New Roman"/>
          <w:iCs/>
          <w:szCs w:val="28"/>
        </w:rPr>
        <w:t xml:space="preserve"> </w:t>
      </w:r>
      <w:r w:rsidR="009C2FC0" w:rsidRPr="00702D82">
        <w:rPr>
          <w:rFonts w:cs="Times New Roman"/>
          <w:szCs w:val="28"/>
        </w:rPr>
        <w:t xml:space="preserve">Tiến hành báo cáo tổng kết 10 </w:t>
      </w:r>
      <w:r w:rsidR="000D296F" w:rsidRPr="00702D82">
        <w:t xml:space="preserve">năm thực hiện Nghị quyết 33-NQ/TW của Ban Chấp hành Trung ương (khóa XI) về xây dựng và phát triển văn hóa, con người Việt Nam đáp ứng yêu cầu phát triển bền vững đất nước; </w:t>
      </w:r>
      <w:r w:rsidR="00EE11F0" w:rsidRPr="00702D82">
        <w:t xml:space="preserve">chuẩn bị các nội dung </w:t>
      </w:r>
      <w:r w:rsidR="000D296F" w:rsidRPr="00702D82">
        <w:t>Hội nghị biểu dương điển hình tiên tiến của Hội CCB trong phong trào “Toàn dân bảo vệ An ninh Tổ quốc giai đoạn 2019-2024” và đề nghị Bộ công an khen thưởng 01 tập thể, 01 cá nhân; đ</w:t>
      </w:r>
      <w:r w:rsidR="006626F9" w:rsidRPr="00702D82">
        <w:t>ề</w:t>
      </w:r>
      <w:r w:rsidR="000D296F" w:rsidRPr="00702D82">
        <w:t xml:space="preserve"> nghị </w:t>
      </w:r>
      <w:r w:rsidR="002D0A4A" w:rsidRPr="00702D82">
        <w:t xml:space="preserve">Công </w:t>
      </w:r>
      <w:r w:rsidR="000D296F" w:rsidRPr="00702D82">
        <w:t>an tỉnh khen thưởng 03 tập thể, 05 cá nhân có thành tích xuất sắc trong thực hiện phong trào.</w:t>
      </w:r>
      <w:r w:rsidR="008F1F17" w:rsidRPr="00702D82">
        <w:t xml:space="preserve"> Báo cáo tổng kết 10 năm thực hiệ</w:t>
      </w:r>
      <w:r w:rsidR="00702D82" w:rsidRPr="00702D82">
        <w:t xml:space="preserve">n </w:t>
      </w:r>
      <w:r w:rsidR="008F1F17" w:rsidRPr="00702D82">
        <w:t xml:space="preserve">Chỉ thị số 34-CT/TW ngày 07/4/2014 của Bộ Chính trị về công tác thi đua khen thưởng giai đoạn 2014-2024. Báo cáo tổng kết 15 năm thi hành Điều lệ Đảng. Triển khai thi hành Luật Đất đai, luật Căn cước và luật lực lượng tham gia bảo vệ trật tự an ninh ở cơ sở. </w:t>
      </w:r>
      <w:r w:rsidR="00F02F4A" w:rsidRPr="00702D82">
        <w:rPr>
          <w:rFonts w:cs="Times New Roman"/>
          <w:szCs w:val="28"/>
        </w:rPr>
        <w:t>Luật Thực hiện dân chủ ở cơ sở trong các cấp Hội và tổng hợp báo cáo theo quy định</w:t>
      </w:r>
      <w:r w:rsidR="00717B23" w:rsidRPr="00702D82">
        <w:rPr>
          <w:rFonts w:eastAsia="Times New Roman" w:cs="Times New Roman"/>
          <w:szCs w:val="28"/>
          <w:lang w:val="en-GB" w:eastAsia="en-GB"/>
        </w:rPr>
        <w:t xml:space="preserve">. </w:t>
      </w:r>
    </w:p>
    <w:p w:rsidR="00D207D7" w:rsidRPr="00274DF7"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ascii="Times New Roman Bold" w:hAnsi="Times New Roman Bold" w:cs="Times New Roman"/>
          <w:spacing w:val="-4"/>
          <w:szCs w:val="28"/>
        </w:rPr>
      </w:pPr>
      <w:r w:rsidRPr="00274DF7">
        <w:rPr>
          <w:rStyle w:val="Strong"/>
          <w:rFonts w:ascii="Times New Roman Bold" w:hAnsi="Times New Roman Bold" w:cs="Times New Roman"/>
          <w:i/>
          <w:spacing w:val="-4"/>
          <w:szCs w:val="28"/>
        </w:rPr>
        <w:t>2.2</w:t>
      </w:r>
      <w:r w:rsidR="00A32A77" w:rsidRPr="00274DF7">
        <w:rPr>
          <w:rStyle w:val="Strong"/>
          <w:rFonts w:ascii="Times New Roman Bold" w:hAnsi="Times New Roman Bold" w:cs="Times New Roman"/>
          <w:i/>
          <w:spacing w:val="-4"/>
          <w:szCs w:val="28"/>
        </w:rPr>
        <w:t>.</w:t>
      </w:r>
      <w:r w:rsidR="00A32A77" w:rsidRPr="00274DF7">
        <w:rPr>
          <w:rStyle w:val="Strong"/>
          <w:rFonts w:ascii="Times New Roman Bold" w:hAnsi="Times New Roman Bold" w:cs="Times New Roman"/>
          <w:b w:val="0"/>
          <w:i/>
          <w:spacing w:val="-4"/>
          <w:szCs w:val="28"/>
        </w:rPr>
        <w:t xml:space="preserve"> </w:t>
      </w:r>
      <w:r w:rsidR="00D207D7" w:rsidRPr="00274DF7">
        <w:rPr>
          <w:rFonts w:ascii="Times New Roman Bold" w:eastAsia="Times New Roman" w:hAnsi="Times New Roman Bold" w:cs="Times New Roman"/>
          <w:b/>
          <w:bCs/>
          <w:i/>
          <w:spacing w:val="-4"/>
          <w:szCs w:val="28"/>
        </w:rPr>
        <w:t xml:space="preserve">Động viên cán bộ, hội viên Cựu chiến binh </w:t>
      </w:r>
      <w:r w:rsidR="009A4B6A" w:rsidRPr="00274DF7">
        <w:rPr>
          <w:rFonts w:ascii="Times New Roman Bold" w:eastAsia="Times New Roman" w:hAnsi="Times New Roman Bold" w:cs="Times New Roman"/>
          <w:b/>
          <w:bCs/>
          <w:i/>
          <w:spacing w:val="-4"/>
          <w:szCs w:val="28"/>
        </w:rPr>
        <w:t>tích cực tham gia thực hiện các</w:t>
      </w:r>
      <w:r w:rsidR="00702D82" w:rsidRPr="00274DF7">
        <w:rPr>
          <w:rFonts w:ascii="Times New Roman Bold" w:eastAsia="Times New Roman" w:hAnsi="Times New Roman Bold" w:cs="Times New Roman"/>
          <w:b/>
          <w:bCs/>
          <w:i/>
          <w:spacing w:val="-4"/>
          <w:szCs w:val="28"/>
        </w:rPr>
        <w:t xml:space="preserve"> </w:t>
      </w:r>
      <w:r w:rsidR="00D207D7" w:rsidRPr="00274DF7">
        <w:rPr>
          <w:rFonts w:ascii="Times New Roman Bold" w:eastAsia="Times New Roman" w:hAnsi="Times New Roman Bold" w:cs="Times New Roman"/>
          <w:b/>
          <w:bCs/>
          <w:i/>
          <w:spacing w:val="-4"/>
          <w:szCs w:val="28"/>
        </w:rPr>
        <w:t>phong trào, các cuộc vận động của Trung ương và địa phương phát động</w:t>
      </w:r>
      <w:r w:rsidR="00D207D7" w:rsidRPr="00274DF7">
        <w:rPr>
          <w:rFonts w:ascii="Times New Roman Bold" w:eastAsia="Times New Roman" w:hAnsi="Times New Roman Bold" w:cs="Times New Roman"/>
          <w:b/>
          <w:i/>
          <w:spacing w:val="-4"/>
          <w:szCs w:val="28"/>
        </w:rPr>
        <w:t>.</w:t>
      </w:r>
    </w:p>
    <w:p w:rsidR="00380144" w:rsidRPr="00702D82" w:rsidRDefault="003C48E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702D82">
        <w:rPr>
          <w:rFonts w:eastAsia="Calibri" w:cs="Times New Roman"/>
          <w:szCs w:val="28"/>
        </w:rPr>
        <w:t xml:space="preserve">Các cấp Hội làm tốt công tác vận động hội viên CCB, CQN </w:t>
      </w:r>
      <w:r w:rsidR="003101BB" w:rsidRPr="00702D82">
        <w:rPr>
          <w:rFonts w:eastAsia="Calibri" w:cs="Times New Roman"/>
          <w:szCs w:val="28"/>
        </w:rPr>
        <w:t xml:space="preserve">tiếp tục thực  hiện phong trào </w:t>
      </w:r>
      <w:r w:rsidR="003101BB" w:rsidRPr="00702D82">
        <w:rPr>
          <w:rFonts w:eastAsia="Times New Roman" w:cs="Times New Roman"/>
          <w:szCs w:val="28"/>
        </w:rPr>
        <w:t xml:space="preserve">“Toàn dân đoàn kết xây dựng nông thôn mới, đô thị văn minh”;  “Người Việt Nam ưu tiên dùng hàng Việt Nam”; “Quảng Nam chung tay vì người nghèo, không để ai bị bỏ lại phía sau”; phong trào “Toàn dân bảo vệ an ninh Tổ quốc”; “CCB tham gia giữ gìn trật tự an toàn giao thông”; </w:t>
      </w:r>
      <w:r w:rsidR="00E70E50" w:rsidRPr="00702D82">
        <w:rPr>
          <w:rFonts w:eastAsia="Calibri" w:cs="Times New Roman"/>
          <w:szCs w:val="28"/>
        </w:rPr>
        <w:t xml:space="preserve">“CCB với </w:t>
      </w:r>
      <w:r w:rsidR="003101BB" w:rsidRPr="00702D82">
        <w:rPr>
          <w:rFonts w:eastAsia="Calibri" w:cs="Times New Roman"/>
          <w:szCs w:val="28"/>
        </w:rPr>
        <w:t>phong trào</w:t>
      </w:r>
      <w:r w:rsidR="00E70E50" w:rsidRPr="00702D82">
        <w:rPr>
          <w:rFonts w:eastAsia="Calibri" w:cs="Times New Roman"/>
          <w:szCs w:val="28"/>
        </w:rPr>
        <w:t xml:space="preserve"> bảo vệ môi trường”,</w:t>
      </w:r>
      <w:r w:rsidR="003101BB" w:rsidRPr="00702D82">
        <w:rPr>
          <w:rFonts w:eastAsia="Calibri" w:cs="Times New Roman"/>
          <w:szCs w:val="28"/>
        </w:rPr>
        <w:t xml:space="preserve"> “Chống rác thải nhựa”</w:t>
      </w:r>
      <w:r w:rsidR="003101BB" w:rsidRPr="00702D82">
        <w:rPr>
          <w:rFonts w:eastAsia="Times New Roman" w:cs="Times New Roman"/>
          <w:szCs w:val="28"/>
        </w:rPr>
        <w:t xml:space="preserve"> </w:t>
      </w:r>
      <w:r w:rsidR="00526E7F" w:rsidRPr="00702D82">
        <w:rPr>
          <w:rFonts w:eastAsia="Times New Roman" w:cs="Times New Roman"/>
          <w:iCs/>
          <w:szCs w:val="28"/>
        </w:rPr>
        <w:t xml:space="preserve">và phong trào thi đua </w:t>
      </w:r>
      <w:r w:rsidR="00526E7F" w:rsidRPr="00702D82">
        <w:rPr>
          <w:rFonts w:eastAsia="Times New Roman" w:cs="Times New Roman"/>
          <w:i/>
          <w:szCs w:val="28"/>
        </w:rPr>
        <w:t>“Đẩy mạnh phát triển kết cấu hạ tầng đồng bộ, hiện đại; thực hành tiết kiệm chống lãng phí</w:t>
      </w:r>
      <w:r w:rsidR="00526E7F" w:rsidRPr="00702D82">
        <w:rPr>
          <w:rFonts w:eastAsia="Times New Roman" w:cs="Times New Roman"/>
          <w:iCs/>
          <w:szCs w:val="28"/>
        </w:rPr>
        <w:t xml:space="preserve">” giai đoạn 2022-2025 do Thủ tướng Chính phủ và UBND tỉnh phát động. </w:t>
      </w:r>
      <w:r w:rsidR="00400D4E" w:rsidRPr="00702D82">
        <w:rPr>
          <w:rFonts w:eastAsia="Times New Roman" w:cs="Times New Roman"/>
          <w:bCs/>
          <w:szCs w:val="28"/>
        </w:rPr>
        <w:t>Đã vận động cán bộ, hội viên tham gia phong trào “Tết trồng cây đời đời nhớ ơn Bác Hồ</w:t>
      </w:r>
      <w:r w:rsidR="000A348B" w:rsidRPr="00702D82">
        <w:rPr>
          <w:rFonts w:eastAsia="Times New Roman" w:cs="Times New Roman"/>
          <w:bCs/>
          <w:szCs w:val="28"/>
        </w:rPr>
        <w:t xml:space="preserve">”, </w:t>
      </w:r>
      <w:r w:rsidR="000F25CD" w:rsidRPr="00702D82">
        <w:rPr>
          <w:rFonts w:eastAsia="Times New Roman" w:cs="Times New Roman"/>
          <w:bCs/>
          <w:szCs w:val="28"/>
        </w:rPr>
        <w:t>hiến máu nhân đạo</w:t>
      </w:r>
      <w:r w:rsidR="000A348B" w:rsidRPr="00702D82">
        <w:rPr>
          <w:rFonts w:eastAsia="Times New Roman" w:cs="Times New Roman"/>
          <w:bCs/>
          <w:szCs w:val="28"/>
        </w:rPr>
        <w:t xml:space="preserve">, </w:t>
      </w:r>
      <w:r w:rsidR="00BE098F" w:rsidRPr="00702D82">
        <w:rPr>
          <w:rFonts w:cs="Times New Roman"/>
          <w:color w:val="081C36"/>
          <w:szCs w:val="28"/>
          <w:shd w:val="clear" w:color="auto" w:fill="FFFFFF"/>
        </w:rPr>
        <w:t>phối hợp cùng cơ quan quân sự và các đoàn thể đón thanh niên đã hoàn thành Nghĩa vụ quân sự trở về và thăm hỏi, động viên, tặng quà cho thanh niên lên đường nhập ngũ; năm 2024 có 124 trường hợp là con CCB lên đường nhập ngũ</w:t>
      </w:r>
      <w:r w:rsidR="00526E7F" w:rsidRPr="00702D82">
        <w:rPr>
          <w:rFonts w:cs="Times New Roman"/>
          <w:color w:val="FF0000"/>
          <w:szCs w:val="28"/>
        </w:rPr>
        <w:t xml:space="preserve"> </w:t>
      </w:r>
      <w:r w:rsidR="00526E7F" w:rsidRPr="00702D82">
        <w:rPr>
          <w:rFonts w:cs="Times New Roman"/>
          <w:szCs w:val="28"/>
        </w:rPr>
        <w:t>vào các đơn vị quân đội.</w:t>
      </w:r>
      <w:r w:rsidR="00E1095A" w:rsidRPr="00702D82">
        <w:rPr>
          <w:rFonts w:cs="Times New Roman"/>
          <w:szCs w:val="28"/>
        </w:rPr>
        <w:t xml:space="preserve"> Hội CCB các cấp đã phối hợp với các ngành, đoàn thể ở địa phương đã tổ chức phát động, huy động mọi nguồn lực đóng góp Quỹ “Vì người nghèo” trên địa bàn tỉnh đạt được nhiều kết quả thiết thực: Ủng hộ (qua kênh Mặt trận TQVN) số tiền: 446,892 triệu đồng.</w:t>
      </w:r>
      <w:r w:rsidR="00890111" w:rsidRPr="00702D82">
        <w:rPr>
          <w:rFonts w:cs="Times New Roman"/>
          <w:szCs w:val="28"/>
        </w:rPr>
        <w:t xml:space="preserve"> </w:t>
      </w:r>
      <w:r w:rsidR="00F47BB5" w:rsidRPr="00702D82">
        <w:rPr>
          <w:rFonts w:cs="Times New Roman"/>
          <w:szCs w:val="28"/>
        </w:rPr>
        <w:t xml:space="preserve">Vận </w:t>
      </w:r>
      <w:r w:rsidR="00E1095A" w:rsidRPr="00702D82">
        <w:rPr>
          <w:rFonts w:cs="Times New Roman"/>
          <w:szCs w:val="28"/>
        </w:rPr>
        <w:t xml:space="preserve">động hội viên </w:t>
      </w:r>
      <w:r w:rsidR="000A348B" w:rsidRPr="00702D82">
        <w:rPr>
          <w:rFonts w:eastAsia="Times New Roman" w:cs="Times New Roman"/>
          <w:bCs/>
          <w:szCs w:val="28"/>
        </w:rPr>
        <w:t xml:space="preserve">hiến </w:t>
      </w:r>
      <w:r w:rsidR="007521F3" w:rsidRPr="00702D82">
        <w:rPr>
          <w:rFonts w:eastAsia="Times New Roman" w:cs="Times New Roman"/>
          <w:bCs/>
          <w:szCs w:val="28"/>
        </w:rPr>
        <w:t xml:space="preserve">hơn </w:t>
      </w:r>
      <w:r w:rsidR="000A348B" w:rsidRPr="00702D82">
        <w:rPr>
          <w:rFonts w:eastAsia="Times New Roman" w:cs="Times New Roman"/>
          <w:bCs/>
          <w:szCs w:val="28"/>
        </w:rPr>
        <w:t>1.</w:t>
      </w:r>
      <w:r w:rsidR="007521F3" w:rsidRPr="00702D82">
        <w:rPr>
          <w:rFonts w:eastAsia="Times New Roman" w:cs="Times New Roman"/>
          <w:bCs/>
          <w:szCs w:val="28"/>
        </w:rPr>
        <w:t>500</w:t>
      </w:r>
      <w:r w:rsidR="000A348B" w:rsidRPr="00702D82">
        <w:rPr>
          <w:rFonts w:eastAsia="Times New Roman" w:cs="Times New Roman"/>
          <w:bCs/>
          <w:szCs w:val="28"/>
        </w:rPr>
        <w:t xml:space="preserve">m2 đất, đóng góp </w:t>
      </w:r>
      <w:r w:rsidR="007521F3" w:rsidRPr="00702D82">
        <w:rPr>
          <w:rFonts w:eastAsia="Times New Roman" w:cs="Times New Roman"/>
          <w:bCs/>
          <w:szCs w:val="28"/>
        </w:rPr>
        <w:t xml:space="preserve">hơn </w:t>
      </w:r>
      <w:r w:rsidR="000A348B" w:rsidRPr="00702D82">
        <w:rPr>
          <w:rFonts w:eastAsia="Times New Roman" w:cs="Times New Roman"/>
          <w:bCs/>
          <w:szCs w:val="28"/>
        </w:rPr>
        <w:t>9</w:t>
      </w:r>
      <w:r w:rsidR="00400D4E" w:rsidRPr="00702D82">
        <w:rPr>
          <w:rFonts w:eastAsia="Times New Roman" w:cs="Times New Roman"/>
          <w:bCs/>
          <w:szCs w:val="28"/>
        </w:rPr>
        <w:t>.</w:t>
      </w:r>
      <w:r w:rsidR="007521F3" w:rsidRPr="00702D82">
        <w:rPr>
          <w:rFonts w:eastAsia="Times New Roman" w:cs="Times New Roman"/>
          <w:bCs/>
          <w:szCs w:val="28"/>
        </w:rPr>
        <w:t>000</w:t>
      </w:r>
      <w:r w:rsidR="00400D4E" w:rsidRPr="00702D82">
        <w:rPr>
          <w:rFonts w:eastAsia="Times New Roman" w:cs="Times New Roman"/>
          <w:bCs/>
          <w:szCs w:val="28"/>
        </w:rPr>
        <w:t xml:space="preserve"> ngày công dọn vệ sinh làm sạch môi trường, nạo vét kênh mương, làm đường giao thông nông thôn, xây dựng mới và duy trì </w:t>
      </w:r>
      <w:r w:rsidR="00E70E50" w:rsidRPr="00702D82">
        <w:rPr>
          <w:rFonts w:eastAsia="Times New Roman" w:cs="Times New Roman"/>
          <w:bCs/>
          <w:szCs w:val="28"/>
        </w:rPr>
        <w:t xml:space="preserve">thực hiện </w:t>
      </w:r>
      <w:r w:rsidR="00F4414F" w:rsidRPr="00702D82">
        <w:rPr>
          <w:rFonts w:eastAsia="Times New Roman" w:cs="Times New Roman"/>
          <w:bCs/>
          <w:szCs w:val="28"/>
        </w:rPr>
        <w:t>các mô hình “</w:t>
      </w:r>
      <w:r w:rsidR="00400D4E" w:rsidRPr="00702D82">
        <w:rPr>
          <w:rFonts w:eastAsia="Times New Roman" w:cs="Times New Roman"/>
          <w:bCs/>
          <w:szCs w:val="28"/>
        </w:rPr>
        <w:t>Dân vận khéo”.</w:t>
      </w:r>
      <w:r w:rsidR="00F44762" w:rsidRPr="00702D82">
        <w:rPr>
          <w:rFonts w:eastAsia="Calibri" w:cs="Times New Roman"/>
          <w:szCs w:val="28"/>
        </w:rPr>
        <w:t xml:space="preserve"> </w:t>
      </w:r>
      <w:r w:rsidR="00291932" w:rsidRPr="00702D82">
        <w:rPr>
          <w:rFonts w:eastAsia="Calibri" w:cs="Times New Roman"/>
          <w:szCs w:val="28"/>
        </w:rPr>
        <w:t>C</w:t>
      </w:r>
      <w:r w:rsidR="00EC5F7C" w:rsidRPr="00702D82">
        <w:rPr>
          <w:rFonts w:eastAsia="Calibri" w:cs="Times New Roman"/>
          <w:szCs w:val="28"/>
        </w:rPr>
        <w:t>ác cấp Hội tiếp tục duy trì thực hiện có hiệu quả mô hình</w:t>
      </w:r>
      <w:r w:rsidR="00F44762" w:rsidRPr="00702D82">
        <w:rPr>
          <w:rFonts w:eastAsia="Calibri" w:cs="Times New Roman"/>
          <w:szCs w:val="28"/>
        </w:rPr>
        <w:t xml:space="preserve"> </w:t>
      </w:r>
      <w:r w:rsidR="00EC5F7C" w:rsidRPr="00702D82">
        <w:rPr>
          <w:rFonts w:eastAsia="Times New Roman" w:cs="Times New Roman"/>
          <w:szCs w:val="28"/>
        </w:rPr>
        <w:t>“Khu dân cư an toàn, lành mạnh không có tội phạm và tệ nạn xã hội”, “</w:t>
      </w:r>
      <w:r w:rsidR="00EC5F7C" w:rsidRPr="00702D82">
        <w:rPr>
          <w:rFonts w:eastAsia="Times New Roman" w:cs="Times New Roman"/>
          <w:iCs/>
          <w:szCs w:val="28"/>
        </w:rPr>
        <w:t>Chi hội CCB tự quản về an ninh trật tự</w:t>
      </w:r>
      <w:r w:rsidR="00EC5F7C" w:rsidRPr="00702D82">
        <w:rPr>
          <w:rFonts w:eastAsia="Times New Roman" w:cs="Times New Roman"/>
          <w:szCs w:val="28"/>
        </w:rPr>
        <w:t xml:space="preserve">”, “Tổ tự quản, tự phòng, tự bảo vệ” </w:t>
      </w:r>
      <w:r w:rsidR="00EC5F7C" w:rsidRPr="00702D82">
        <w:rPr>
          <w:rFonts w:eastAsia="Times New Roman" w:cs="Times New Roman"/>
          <w:iCs/>
          <w:szCs w:val="28"/>
        </w:rPr>
        <w:t>“Gia đ</w:t>
      </w:r>
      <w:r w:rsidR="00F44762" w:rsidRPr="00702D82">
        <w:rPr>
          <w:rFonts w:eastAsia="Times New Roman" w:cs="Times New Roman"/>
          <w:iCs/>
          <w:szCs w:val="28"/>
        </w:rPr>
        <w:t>ình CCB không có tệ nạn xã hội”</w:t>
      </w:r>
      <w:r w:rsidR="00EC5F7C" w:rsidRPr="00702D82">
        <w:rPr>
          <w:rFonts w:eastAsia="Times New Roman" w:cs="Times New Roman"/>
          <w:szCs w:val="28"/>
        </w:rPr>
        <w:t>; “Chi hội 3 không, 5 không”, “gia đình 6 không”; “2 giữ về ANTT”; mô</w:t>
      </w:r>
      <w:r w:rsidR="00F44762" w:rsidRPr="00702D82">
        <w:rPr>
          <w:rFonts w:eastAsia="Times New Roman" w:cs="Times New Roman"/>
          <w:szCs w:val="28"/>
        </w:rPr>
        <w:t xml:space="preserve"> hình “Tái hòa nhập cộng đồng”; mô hình “CCB giúp nhau giảm nghèo, làm kinh tế giỏi”, </w:t>
      </w:r>
      <w:r w:rsidR="00F44762" w:rsidRPr="00702D82">
        <w:rPr>
          <w:rFonts w:cs="Times New Roman"/>
          <w:szCs w:val="28"/>
          <w:shd w:val="clear" w:color="auto" w:fill="FFFFFF"/>
        </w:rPr>
        <w:t>mô hình góp vốn nội bộ</w:t>
      </w:r>
      <w:r w:rsidR="00B93A20" w:rsidRPr="00702D82">
        <w:rPr>
          <w:rFonts w:cs="Times New Roman"/>
          <w:szCs w:val="28"/>
          <w:shd w:val="clear" w:color="auto" w:fill="FFFFFF"/>
        </w:rPr>
        <w:t xml:space="preserve"> và Qu</w:t>
      </w:r>
      <w:r w:rsidR="00F4414F" w:rsidRPr="00702D82">
        <w:rPr>
          <w:rFonts w:cs="Times New Roman"/>
          <w:szCs w:val="28"/>
          <w:shd w:val="clear" w:color="auto" w:fill="FFFFFF"/>
        </w:rPr>
        <w:t>ỹ</w:t>
      </w:r>
      <w:r w:rsidR="00F44762" w:rsidRPr="00702D82">
        <w:rPr>
          <w:rFonts w:cs="Times New Roman"/>
          <w:szCs w:val="28"/>
          <w:shd w:val="clear" w:color="auto" w:fill="FFFFFF"/>
        </w:rPr>
        <w:t xml:space="preserve"> Đồng đội, </w:t>
      </w:r>
      <w:r w:rsidR="00B93A20" w:rsidRPr="00702D82">
        <w:rPr>
          <w:rFonts w:cs="Times New Roman"/>
          <w:szCs w:val="28"/>
          <w:shd w:val="clear" w:color="auto" w:fill="FFFFFF"/>
        </w:rPr>
        <w:t>mô hình “Qu</w:t>
      </w:r>
      <w:r w:rsidR="00F47BB5" w:rsidRPr="00702D82">
        <w:rPr>
          <w:rFonts w:cs="Times New Roman"/>
          <w:szCs w:val="28"/>
          <w:shd w:val="clear" w:color="auto" w:fill="FFFFFF"/>
        </w:rPr>
        <w:t>ỹ</w:t>
      </w:r>
      <w:r w:rsidR="00B93A20" w:rsidRPr="00702D82">
        <w:rPr>
          <w:rFonts w:cs="Times New Roman"/>
          <w:szCs w:val="28"/>
          <w:shd w:val="clear" w:color="auto" w:fill="FFFFFF"/>
        </w:rPr>
        <w:t xml:space="preserve"> trợ tan</w:t>
      </w:r>
      <w:r w:rsidR="00F4414F" w:rsidRPr="00702D82">
        <w:rPr>
          <w:rFonts w:cs="Times New Roman"/>
          <w:szCs w:val="28"/>
          <w:shd w:val="clear" w:color="auto" w:fill="FFFFFF"/>
        </w:rPr>
        <w:t>g</w:t>
      </w:r>
      <w:r w:rsidR="00B93A20" w:rsidRPr="00702D82">
        <w:rPr>
          <w:rFonts w:cs="Times New Roman"/>
          <w:szCs w:val="28"/>
          <w:shd w:val="clear" w:color="auto" w:fill="FFFFFF"/>
        </w:rPr>
        <w:t xml:space="preserve">” </w:t>
      </w:r>
      <w:r w:rsidR="00EC5F7C" w:rsidRPr="00702D82">
        <w:rPr>
          <w:rFonts w:eastAsia="Times New Roman" w:cs="Times New Roman"/>
          <w:szCs w:val="28"/>
        </w:rPr>
        <w:t xml:space="preserve">v.v…. </w:t>
      </w:r>
    </w:p>
    <w:p w:rsidR="00516E3D" w:rsidRPr="00702D82" w:rsidRDefault="00122E73"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702D82">
        <w:rPr>
          <w:rFonts w:eastAsia="Times New Roman" w:cs="Times New Roman"/>
          <w:szCs w:val="28"/>
        </w:rPr>
        <w:t>T</w:t>
      </w:r>
      <w:r w:rsidR="00EC5F7C" w:rsidRPr="00702D82">
        <w:rPr>
          <w:rFonts w:eastAsia="Times New Roman" w:cs="Times New Roman"/>
          <w:szCs w:val="28"/>
        </w:rPr>
        <w:t>ích cực hưởng ứng tham gia phòng, chống tội phạm, bảo vệ ANTT; vận động hội viên phát hiện, tố giác tội phạm, giáo dục người lầm lỗi tại cộng đồng dân cư... gắn với phong trào thi đua “Cựu Chiến binh gương mẫu” và các phong trào, cuộc vận động ở địa phương; góp phần giữ ổn định an ninh trật tự địa bàn khu dân cư.</w:t>
      </w:r>
      <w:r w:rsidR="00EC5F7C" w:rsidRPr="00702D82">
        <w:rPr>
          <w:rFonts w:eastAsia="Calibri" w:cs="Times New Roman"/>
          <w:szCs w:val="28"/>
        </w:rPr>
        <w:t xml:space="preserve"> </w:t>
      </w:r>
      <w:r w:rsidR="00EC5F7C" w:rsidRPr="00702D82">
        <w:rPr>
          <w:rFonts w:eastAsia="Times New Roman" w:cs="Times New Roman"/>
          <w:szCs w:val="28"/>
        </w:rPr>
        <w:t>Một số tổ chức cơ sở hội xây dựng nội qu</w:t>
      </w:r>
      <w:r w:rsidR="00291932" w:rsidRPr="00702D82">
        <w:rPr>
          <w:rFonts w:eastAsia="Times New Roman" w:cs="Times New Roman"/>
          <w:szCs w:val="28"/>
        </w:rPr>
        <w:t>y</w:t>
      </w:r>
      <w:r w:rsidR="00EC5F7C" w:rsidRPr="00702D82">
        <w:rPr>
          <w:rFonts w:eastAsia="Times New Roman" w:cs="Times New Roman"/>
          <w:szCs w:val="28"/>
        </w:rPr>
        <w:t>, qu</w:t>
      </w:r>
      <w:r w:rsidR="00291932" w:rsidRPr="00702D82">
        <w:rPr>
          <w:rFonts w:eastAsia="Times New Roman" w:cs="Times New Roman"/>
          <w:szCs w:val="28"/>
        </w:rPr>
        <w:t>y</w:t>
      </w:r>
      <w:r w:rsidR="00EC5F7C" w:rsidRPr="00702D82">
        <w:rPr>
          <w:rFonts w:eastAsia="Times New Roman" w:cs="Times New Roman"/>
          <w:szCs w:val="28"/>
        </w:rPr>
        <w:t xml:space="preserve"> ước về an ninh trật tự, lập hòm </w:t>
      </w:r>
      <w:r w:rsidR="00EC5F7C" w:rsidRPr="00702D82">
        <w:rPr>
          <w:rFonts w:eastAsia="Times New Roman" w:cs="Times New Roman"/>
          <w:szCs w:val="28"/>
        </w:rPr>
        <w:lastRenderedPageBreak/>
        <w:t>thư tố giác, tổ chức phát phiếu tố giác tội phạm đến từng chi hội, phân hội, gia đình hội viên và quần chúng nhân dân. Tổ chức rà soát lập danh sách những hộ gia đình có hội viên, con em và người thân phạ</w:t>
      </w:r>
      <w:r w:rsidR="00B028FB">
        <w:rPr>
          <w:rFonts w:eastAsia="Times New Roman" w:cs="Times New Roman"/>
          <w:szCs w:val="28"/>
        </w:rPr>
        <w:t xml:space="preserve">m tội để có biện pháp </w:t>
      </w:r>
      <w:r w:rsidR="00EC5F7C" w:rsidRPr="00702D82">
        <w:rPr>
          <w:rFonts w:eastAsia="Times New Roman" w:cs="Times New Roman"/>
          <w:szCs w:val="28"/>
        </w:rPr>
        <w:t>giúp đỡ</w:t>
      </w:r>
      <w:r w:rsidR="00B028FB" w:rsidRPr="00702D82">
        <w:rPr>
          <w:rFonts w:eastAsia="Times New Roman" w:cs="Times New Roman"/>
          <w:szCs w:val="28"/>
        </w:rPr>
        <w:t>,</w:t>
      </w:r>
      <w:r w:rsidR="00B028FB">
        <w:rPr>
          <w:rFonts w:eastAsia="Times New Roman" w:cs="Times New Roman"/>
          <w:szCs w:val="28"/>
        </w:rPr>
        <w:t xml:space="preserve"> </w:t>
      </w:r>
      <w:r w:rsidR="00B028FB" w:rsidRPr="00702D82">
        <w:rPr>
          <w:rFonts w:eastAsia="Times New Roman" w:cs="Times New Roman"/>
          <w:szCs w:val="28"/>
        </w:rPr>
        <w:t>giáo dục</w:t>
      </w:r>
      <w:r w:rsidR="00EC5F7C" w:rsidRPr="00702D82">
        <w:rPr>
          <w:rFonts w:eastAsia="Times New Roman" w:cs="Times New Roman"/>
          <w:szCs w:val="28"/>
        </w:rPr>
        <w:t xml:space="preserve">. Phân công cán bộ, hội viên </w:t>
      </w:r>
      <w:r w:rsidR="00EC5F7C" w:rsidRPr="00702D82">
        <w:rPr>
          <w:rFonts w:eastAsia="Times New Roman" w:cs="Times New Roman"/>
          <w:bCs/>
          <w:szCs w:val="28"/>
        </w:rPr>
        <w:t>Cựu chiến binh</w:t>
      </w:r>
      <w:r w:rsidR="009F7304" w:rsidRPr="00702D82">
        <w:rPr>
          <w:rFonts w:eastAsia="Times New Roman" w:cs="Times New Roman"/>
          <w:szCs w:val="28"/>
        </w:rPr>
        <w:t xml:space="preserve"> có uy tín </w:t>
      </w:r>
      <w:r w:rsidR="00EC5F7C" w:rsidRPr="00702D82">
        <w:rPr>
          <w:rFonts w:eastAsia="Times New Roman" w:cs="Times New Roman"/>
          <w:szCs w:val="28"/>
        </w:rPr>
        <w:t xml:space="preserve">giáo dục, giúp đỡ những đối tượng </w:t>
      </w:r>
      <w:r w:rsidR="00291932" w:rsidRPr="00702D82">
        <w:rPr>
          <w:rFonts w:eastAsia="Times New Roman" w:cs="Times New Roman"/>
          <w:szCs w:val="28"/>
        </w:rPr>
        <w:t xml:space="preserve">được </w:t>
      </w:r>
      <w:r w:rsidR="00EC5F7C" w:rsidRPr="00702D82">
        <w:rPr>
          <w:rFonts w:eastAsia="Times New Roman" w:cs="Times New Roman"/>
          <w:szCs w:val="28"/>
        </w:rPr>
        <w:t xml:space="preserve">tha tù, thanh niên chậm tiến đang được </w:t>
      </w:r>
      <w:r w:rsidR="0045711C" w:rsidRPr="00702D82">
        <w:rPr>
          <w:rFonts w:eastAsia="Times New Roman" w:cs="Times New Roman"/>
          <w:szCs w:val="28"/>
        </w:rPr>
        <w:t>quản lý, giáo dục tại cộng đồng</w:t>
      </w:r>
      <w:r w:rsidR="00C56DBE" w:rsidRPr="00702D82">
        <w:rPr>
          <w:rFonts w:eastAsia="Times New Roman" w:cs="Times New Roman"/>
          <w:szCs w:val="28"/>
        </w:rPr>
        <w:t xml:space="preserve"> </w:t>
      </w:r>
      <w:r w:rsidR="000E5A45" w:rsidRPr="00702D82">
        <w:rPr>
          <w:rFonts w:eastAsia="Times New Roman" w:cs="Times New Roman"/>
          <w:szCs w:val="28"/>
        </w:rPr>
        <w:t>đ</w:t>
      </w:r>
      <w:r w:rsidR="00EC5F7C" w:rsidRPr="00702D82">
        <w:rPr>
          <w:rFonts w:eastAsia="Times New Roman" w:cs="Times New Roman"/>
          <w:szCs w:val="28"/>
        </w:rPr>
        <w:t>ể họ tích cực cải tạo sớm trở thành người lương thiện có ích cho xã hội.</w:t>
      </w:r>
    </w:p>
    <w:p w:rsidR="00F10D87" w:rsidRPr="00702D82" w:rsidRDefault="00400D4E"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b/>
          <w:i/>
          <w:szCs w:val="28"/>
        </w:rPr>
      </w:pPr>
      <w:r w:rsidRPr="00702D82">
        <w:rPr>
          <w:rFonts w:eastAsia="Times New Roman" w:cs="Times New Roman"/>
          <w:szCs w:val="28"/>
        </w:rPr>
        <w:t>Đ</w:t>
      </w:r>
      <w:r w:rsidR="00EC5F7C" w:rsidRPr="00702D82">
        <w:rPr>
          <w:rFonts w:eastAsia="Times New Roman" w:cs="Times New Roman"/>
          <w:szCs w:val="28"/>
        </w:rPr>
        <w:t xml:space="preserve">ã phối hợp tham gia hoà giải, giải quyết các mâu thuẫn, </w:t>
      </w:r>
      <w:r w:rsidR="00380144" w:rsidRPr="00702D82">
        <w:rPr>
          <w:rFonts w:eastAsia="Times New Roman" w:cs="Times New Roman"/>
          <w:szCs w:val="28"/>
        </w:rPr>
        <w:t>tranh chấp ngay tại cơ sở</w:t>
      </w:r>
      <w:r w:rsidR="00EC5F7C" w:rsidRPr="00702D82">
        <w:rPr>
          <w:rFonts w:eastAsia="Times New Roman" w:cs="Times New Roman"/>
          <w:szCs w:val="28"/>
        </w:rPr>
        <w:t>, không để khiếu kiện vượt cấp hoặc phát sinh thành</w:t>
      </w:r>
      <w:r w:rsidR="00F10D87" w:rsidRPr="00702D82">
        <w:rPr>
          <w:rFonts w:eastAsia="Times New Roman" w:cs="Times New Roman"/>
          <w:szCs w:val="28"/>
        </w:rPr>
        <w:t xml:space="preserve"> </w:t>
      </w:r>
      <w:r w:rsidR="00EC5F7C" w:rsidRPr="00702D82">
        <w:rPr>
          <w:rFonts w:eastAsia="Times New Roman" w:cs="Times New Roman"/>
          <w:i/>
          <w:iCs/>
          <w:szCs w:val="28"/>
        </w:rPr>
        <w:t>“điểm nóng”;</w:t>
      </w:r>
      <w:r w:rsidR="00EC5F7C" w:rsidRPr="00702D82">
        <w:rPr>
          <w:rFonts w:eastAsia="Calibri" w:cs="Times New Roman"/>
          <w:szCs w:val="28"/>
        </w:rPr>
        <w:t xml:space="preserve"> cung cấp thông tin liên quan đến ANTT...</w:t>
      </w:r>
      <w:r w:rsidR="00EC5F7C" w:rsidRPr="00702D82">
        <w:rPr>
          <w:rFonts w:eastAsia="Times New Roman" w:cs="Times New Roman"/>
          <w:szCs w:val="28"/>
        </w:rPr>
        <w:t>. Những kết quả đạt được trên đây đã góp phần phòng ngừa, ngăn chặn và làm giảm các loại tội phạm, tệ nạn xã hội ở các địa phương, góp phần bả</w:t>
      </w:r>
      <w:r w:rsidR="00B94863" w:rsidRPr="00702D82">
        <w:rPr>
          <w:rFonts w:eastAsia="Times New Roman" w:cs="Times New Roman"/>
          <w:szCs w:val="28"/>
        </w:rPr>
        <w:t>o vệ an ninh chính trị, trật tự</w:t>
      </w:r>
      <w:r w:rsidR="00E973FE" w:rsidRPr="00702D82">
        <w:rPr>
          <w:rFonts w:eastAsia="Times New Roman" w:cs="Times New Roman"/>
          <w:szCs w:val="28"/>
        </w:rPr>
        <w:t xml:space="preserve"> an toàn xã hội</w:t>
      </w:r>
      <w:r w:rsidR="00EC5F7C" w:rsidRPr="00702D82">
        <w:rPr>
          <w:rFonts w:eastAsia="Times New Roman" w:cs="Times New Roman"/>
          <w:szCs w:val="28"/>
        </w:rPr>
        <w:t>.</w:t>
      </w:r>
    </w:p>
    <w:p w:rsidR="001116D8"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b/>
          <w:i/>
          <w:noProof/>
          <w:szCs w:val="28"/>
        </w:rPr>
      </w:pPr>
      <w:r w:rsidRPr="00702D82">
        <w:rPr>
          <w:rFonts w:eastAsia="Times New Roman" w:cs="Times New Roman"/>
          <w:b/>
          <w:i/>
          <w:noProof/>
          <w:szCs w:val="28"/>
        </w:rPr>
        <w:t>2.3</w:t>
      </w:r>
      <w:r w:rsidR="001116D8" w:rsidRPr="00702D82">
        <w:rPr>
          <w:rFonts w:eastAsia="Times New Roman" w:cs="Times New Roman"/>
          <w:b/>
          <w:i/>
          <w:noProof/>
          <w:szCs w:val="28"/>
        </w:rPr>
        <w:t>.</w:t>
      </w:r>
      <w:r w:rsidR="00380144" w:rsidRPr="00702D82">
        <w:rPr>
          <w:rFonts w:eastAsia="Times New Roman" w:cs="Times New Roman"/>
          <w:b/>
          <w:i/>
          <w:noProof/>
          <w:szCs w:val="28"/>
        </w:rPr>
        <w:t xml:space="preserve"> </w:t>
      </w:r>
      <w:r w:rsidR="001116D8" w:rsidRPr="00702D82">
        <w:rPr>
          <w:rFonts w:eastAsia="Times New Roman" w:cs="Times New Roman"/>
          <w:b/>
          <w:i/>
          <w:noProof/>
          <w:szCs w:val="28"/>
        </w:rPr>
        <w:t>Phong trào thi đua giúp nhau làm kinh tế, xóa đói, giảm nghèo, nâng cao đời sống, chăm lo bảo vệ lợi ích chính đáng, hợp pháp của cựu chiến binh.</w:t>
      </w:r>
    </w:p>
    <w:p w:rsidR="00A010CC" w:rsidRPr="00702D82" w:rsidRDefault="004274B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Calibri" w:cs="Times New Roman"/>
          <w:szCs w:val="28"/>
          <w:lang w:val="en-GB"/>
        </w:rPr>
        <w:t>Thường xuyên làm tốt công tác tuyên truyền, động viên CCB nêu cao tinh thần tự lực, tự cường giúp nhau giảm nghèo, làm kinh tế</w:t>
      </w:r>
      <w:r w:rsidRPr="00702D82">
        <w:rPr>
          <w:rFonts w:eastAsia="Times New Roman" w:cs="Times New Roman"/>
          <w:bCs/>
          <w:szCs w:val="28"/>
          <w:lang w:val="nl-NL"/>
        </w:rPr>
        <w:t xml:space="preserve"> giỏi, đạt nhiều kết quả. </w:t>
      </w:r>
      <w:r w:rsidR="00291932" w:rsidRPr="00702D82">
        <w:rPr>
          <w:rFonts w:eastAsia="Times New Roman" w:cs="Times New Roman"/>
          <w:bCs/>
          <w:szCs w:val="28"/>
          <w:lang w:val="nl-NL"/>
        </w:rPr>
        <w:t xml:space="preserve"> </w:t>
      </w:r>
      <w:r w:rsidR="00832D94" w:rsidRPr="00702D82">
        <w:rPr>
          <w:rFonts w:eastAsia="Calibri" w:cs="Times New Roman"/>
          <w:szCs w:val="28"/>
        </w:rPr>
        <w:t xml:space="preserve">Các cấp Hội tham gia tích cực thực hiện chương trình mục tiêu Quốc gia, tạo mọi nguồn lực để giảm nghèo bền vững, nâng cao đời sống hội viên. </w:t>
      </w:r>
      <w:r w:rsidRPr="00702D82">
        <w:rPr>
          <w:rFonts w:eastAsia="Calibri" w:cs="Times New Roman"/>
          <w:szCs w:val="28"/>
        </w:rPr>
        <w:t>6 tháng đầu năm 202</w:t>
      </w:r>
      <w:r w:rsidR="00EC3304" w:rsidRPr="00702D82">
        <w:rPr>
          <w:rFonts w:eastAsia="Calibri" w:cs="Times New Roman"/>
          <w:szCs w:val="28"/>
        </w:rPr>
        <w:t>4</w:t>
      </w:r>
      <w:r w:rsidRPr="00702D82">
        <w:rPr>
          <w:rFonts w:eastAsia="Calibri" w:cs="Times New Roman"/>
          <w:szCs w:val="28"/>
        </w:rPr>
        <w:t xml:space="preserve"> </w:t>
      </w:r>
      <w:r w:rsidR="006A11CA" w:rsidRPr="00702D82">
        <w:rPr>
          <w:rFonts w:eastAsia="Calibri" w:cs="Times New Roman"/>
          <w:szCs w:val="28"/>
        </w:rPr>
        <w:t>các huyệ</w:t>
      </w:r>
      <w:r w:rsidR="00401822" w:rsidRPr="00702D82">
        <w:rPr>
          <w:rFonts w:eastAsia="Calibri" w:cs="Times New Roman"/>
          <w:szCs w:val="28"/>
        </w:rPr>
        <w:t xml:space="preserve">n </w:t>
      </w:r>
      <w:r w:rsidR="006A11CA" w:rsidRPr="00702D82">
        <w:rPr>
          <w:rFonts w:eastAsia="Calibri" w:cs="Times New Roman"/>
          <w:szCs w:val="28"/>
        </w:rPr>
        <w:t>miền núi</w:t>
      </w:r>
      <w:r w:rsidRPr="00702D82">
        <w:rPr>
          <w:rFonts w:eastAsia="Calibri" w:cs="Times New Roman"/>
          <w:szCs w:val="28"/>
        </w:rPr>
        <w:t xml:space="preserve"> đã</w:t>
      </w:r>
      <w:r w:rsidR="001D6BCC" w:rsidRPr="00702D82">
        <w:rPr>
          <w:rFonts w:eastAsia="Calibri" w:cs="Times New Roman"/>
          <w:szCs w:val="28"/>
        </w:rPr>
        <w:t xml:space="preserve"> </w:t>
      </w:r>
      <w:r w:rsidR="006A11CA" w:rsidRPr="00702D82">
        <w:rPr>
          <w:rFonts w:eastAsia="Calibri" w:cs="Times New Roman"/>
          <w:szCs w:val="28"/>
        </w:rPr>
        <w:t xml:space="preserve">có nhiều cố gắng thực hiện </w:t>
      </w:r>
      <w:r w:rsidRPr="00702D82">
        <w:rPr>
          <w:rFonts w:eastAsia="Calibri" w:cs="Times New Roman"/>
          <w:bCs/>
          <w:szCs w:val="28"/>
        </w:rPr>
        <w:t>giảm</w:t>
      </w:r>
      <w:r w:rsidR="00B94863" w:rsidRPr="00702D82">
        <w:rPr>
          <w:rFonts w:eastAsia="Calibri" w:cs="Times New Roman"/>
          <w:bCs/>
          <w:szCs w:val="28"/>
        </w:rPr>
        <w:t xml:space="preserve"> </w:t>
      </w:r>
      <w:r w:rsidRPr="00702D82">
        <w:rPr>
          <w:rFonts w:eastAsia="Calibri" w:cs="Times New Roman"/>
          <w:bCs/>
          <w:szCs w:val="28"/>
        </w:rPr>
        <w:t>hộ</w:t>
      </w:r>
      <w:r w:rsidR="00291932" w:rsidRPr="00702D82">
        <w:rPr>
          <w:rFonts w:eastAsia="Calibri" w:cs="Times New Roman"/>
          <w:bCs/>
          <w:szCs w:val="28"/>
        </w:rPr>
        <w:t xml:space="preserve"> CCB nghèo và </w:t>
      </w:r>
      <w:r w:rsidRPr="00702D82">
        <w:rPr>
          <w:rFonts w:eastAsia="Calibri" w:cs="Times New Roman"/>
          <w:bCs/>
          <w:szCs w:val="28"/>
        </w:rPr>
        <w:t>cậ</w:t>
      </w:r>
      <w:r w:rsidR="00B45D84" w:rsidRPr="00702D82">
        <w:rPr>
          <w:rFonts w:eastAsia="Calibri" w:cs="Times New Roman"/>
          <w:bCs/>
          <w:szCs w:val="28"/>
        </w:rPr>
        <w:t xml:space="preserve">n nghèo, xoá </w:t>
      </w:r>
      <w:r w:rsidRPr="00702D82">
        <w:rPr>
          <w:rFonts w:eastAsia="Calibri" w:cs="Times New Roman"/>
          <w:bCs/>
          <w:szCs w:val="28"/>
        </w:rPr>
        <w:t>nhà tạm theo kế hoạ</w:t>
      </w:r>
      <w:r w:rsidR="006A11CA" w:rsidRPr="00702D82">
        <w:rPr>
          <w:rFonts w:eastAsia="Calibri" w:cs="Times New Roman"/>
          <w:bCs/>
          <w:szCs w:val="28"/>
        </w:rPr>
        <w:t xml:space="preserve">ch </w:t>
      </w:r>
      <w:r w:rsidR="006A11CA" w:rsidRPr="00847D61">
        <w:rPr>
          <w:rFonts w:eastAsia="Calibri" w:cs="Times New Roman"/>
          <w:bCs/>
          <w:szCs w:val="28"/>
        </w:rPr>
        <w:t>năm</w:t>
      </w:r>
      <w:r w:rsidR="009A40C1" w:rsidRPr="00847D61">
        <w:rPr>
          <w:rFonts w:eastAsia="Calibri" w:cs="Times New Roman"/>
          <w:bCs/>
          <w:szCs w:val="28"/>
        </w:rPr>
        <w:t>. Toàn tỉnh giảm 253 hộ CCB nghèo</w:t>
      </w:r>
      <w:r w:rsidR="00847D61" w:rsidRPr="00847D61">
        <w:rPr>
          <w:rFonts w:eastAsia="Calibri" w:cs="Times New Roman"/>
          <w:bCs/>
          <w:szCs w:val="28"/>
        </w:rPr>
        <w:t>;</w:t>
      </w:r>
      <w:r w:rsidR="009A40C1" w:rsidRPr="00847D61">
        <w:rPr>
          <w:rFonts w:eastAsia="Calibri" w:cs="Times New Roman"/>
          <w:bCs/>
          <w:szCs w:val="28"/>
        </w:rPr>
        <w:t xml:space="preserve"> 28 </w:t>
      </w:r>
      <w:r w:rsidR="00847D61" w:rsidRPr="00847D61">
        <w:rPr>
          <w:rFonts w:eastAsia="Calibri" w:cs="Times New Roman"/>
          <w:bCs/>
          <w:szCs w:val="28"/>
        </w:rPr>
        <w:t>h</w:t>
      </w:r>
      <w:r w:rsidR="009A40C1" w:rsidRPr="00847D61">
        <w:rPr>
          <w:rFonts w:eastAsia="Calibri" w:cs="Times New Roman"/>
          <w:bCs/>
          <w:szCs w:val="28"/>
        </w:rPr>
        <w:t xml:space="preserve">ộ CCB cận nghèo và </w:t>
      </w:r>
      <w:r w:rsidR="00847D61" w:rsidRPr="00847D61">
        <w:rPr>
          <w:rFonts w:eastAsia="Calibri" w:cs="Times New Roman"/>
          <w:bCs/>
          <w:szCs w:val="28"/>
        </w:rPr>
        <w:t>xóa 13 nhà n</w:t>
      </w:r>
      <w:r w:rsidR="009A40C1" w:rsidRPr="00847D61">
        <w:rPr>
          <w:rFonts w:eastAsia="Calibri" w:cs="Times New Roman"/>
          <w:bCs/>
          <w:szCs w:val="28"/>
        </w:rPr>
        <w:t>hà tạm</w:t>
      </w:r>
      <w:r w:rsidR="006A11CA" w:rsidRPr="00847D61">
        <w:rPr>
          <w:rFonts w:eastAsia="Calibri" w:cs="Times New Roman"/>
          <w:bCs/>
          <w:szCs w:val="28"/>
        </w:rPr>
        <w:t xml:space="preserve">. </w:t>
      </w:r>
      <w:r w:rsidR="00291932" w:rsidRPr="00847D61">
        <w:rPr>
          <w:rFonts w:cs="Times New Roman"/>
          <w:szCs w:val="28"/>
          <w:shd w:val="clear" w:color="auto" w:fill="FFFFFF"/>
        </w:rPr>
        <w:t>Hội CCB các huyện, thị xã, thành phố quản lý chặt chẽ và thực hiện có hiệu quả các</w:t>
      </w:r>
      <w:r w:rsidR="00291932" w:rsidRPr="00702D82">
        <w:rPr>
          <w:rFonts w:cs="Times New Roman"/>
          <w:szCs w:val="28"/>
          <w:shd w:val="clear" w:color="auto" w:fill="FFFFFF"/>
        </w:rPr>
        <w:t xml:space="preserve"> nguồn vốn vay, trong đó </w:t>
      </w:r>
      <w:r w:rsidR="00DE1772" w:rsidRPr="00702D82">
        <w:rPr>
          <w:rFonts w:cs="Times New Roman"/>
          <w:szCs w:val="28"/>
          <w:shd w:val="clear" w:color="auto" w:fill="FFFFFF"/>
        </w:rPr>
        <w:t>n</w:t>
      </w:r>
      <w:r w:rsidR="00291932" w:rsidRPr="00702D82">
        <w:rPr>
          <w:rFonts w:cs="Times New Roman"/>
          <w:szCs w:val="28"/>
          <w:shd w:val="clear" w:color="auto" w:fill="FFFFFF"/>
        </w:rPr>
        <w:t xml:space="preserve">guồn vốn vay uỷ thác Ngân hàng CSXH, giải quyết việc làm cho </w:t>
      </w:r>
      <w:r w:rsidR="00DE1772" w:rsidRPr="00702D82">
        <w:rPr>
          <w:rFonts w:cs="Times New Roman"/>
          <w:szCs w:val="28"/>
          <w:shd w:val="clear" w:color="auto" w:fill="FFFFFF"/>
        </w:rPr>
        <w:t>9.762</w:t>
      </w:r>
      <w:r w:rsidR="00291932" w:rsidRPr="00702D82">
        <w:rPr>
          <w:rFonts w:cs="Times New Roman"/>
          <w:szCs w:val="28"/>
          <w:shd w:val="clear" w:color="auto" w:fill="FFFFFF"/>
        </w:rPr>
        <w:t xml:space="preserve"> lao độ</w:t>
      </w:r>
      <w:r w:rsidR="00DE1772" w:rsidRPr="00702D82">
        <w:rPr>
          <w:rFonts w:cs="Times New Roman"/>
          <w:szCs w:val="28"/>
          <w:shd w:val="clear" w:color="auto" w:fill="FFFFFF"/>
        </w:rPr>
        <w:t>ng</w:t>
      </w:r>
      <w:r w:rsidR="00291932" w:rsidRPr="00702D82">
        <w:rPr>
          <w:rFonts w:cs="Times New Roman"/>
          <w:color w:val="FF0000"/>
          <w:szCs w:val="28"/>
          <w:shd w:val="clear" w:color="auto" w:fill="FFFFFF"/>
        </w:rPr>
        <w:t xml:space="preserve">. </w:t>
      </w:r>
      <w:r w:rsidR="00291932" w:rsidRPr="00702D82">
        <w:rPr>
          <w:rFonts w:cs="Times New Roman"/>
          <w:szCs w:val="28"/>
          <w:shd w:val="clear" w:color="auto" w:fill="FFFFFF"/>
        </w:rPr>
        <w:t>Huy động hội viên tham gia gửi tiền tiết kiệm</w:t>
      </w:r>
      <w:r w:rsidR="00DE1772" w:rsidRPr="00702D82">
        <w:rPr>
          <w:rFonts w:cs="Times New Roman"/>
          <w:szCs w:val="28"/>
          <w:shd w:val="clear" w:color="auto" w:fill="FFFFFF"/>
        </w:rPr>
        <w:t xml:space="preserve"> góp vốn quay vòng</w:t>
      </w:r>
      <w:r w:rsidR="00291932" w:rsidRPr="00702D82">
        <w:rPr>
          <w:rFonts w:cs="Times New Roman"/>
          <w:szCs w:val="28"/>
          <w:shd w:val="clear" w:color="auto" w:fill="FFFFFF"/>
        </w:rPr>
        <w:t xml:space="preserve"> đến </w:t>
      </w:r>
      <w:r w:rsidR="00DE1772" w:rsidRPr="00702D82">
        <w:rPr>
          <w:rFonts w:cs="Times New Roman"/>
          <w:szCs w:val="28"/>
          <w:shd w:val="clear" w:color="auto" w:fill="FFFFFF"/>
        </w:rPr>
        <w:t>5/2024</w:t>
      </w:r>
      <w:r w:rsidR="00291932" w:rsidRPr="00702D82">
        <w:rPr>
          <w:rFonts w:cs="Times New Roman"/>
          <w:szCs w:val="28"/>
          <w:shd w:val="clear" w:color="auto" w:fill="FFFFFF"/>
        </w:rPr>
        <w:t xml:space="preserve"> đạt </w:t>
      </w:r>
      <w:r w:rsidR="00DE1772" w:rsidRPr="00702D82">
        <w:rPr>
          <w:rFonts w:cs="Times New Roman"/>
          <w:szCs w:val="28"/>
          <w:shd w:val="clear" w:color="auto" w:fill="FFFFFF"/>
        </w:rPr>
        <w:t>79</w:t>
      </w:r>
      <w:r w:rsidR="00291932" w:rsidRPr="00702D82">
        <w:rPr>
          <w:rFonts w:cs="Times New Roman"/>
          <w:szCs w:val="28"/>
          <w:shd w:val="clear" w:color="auto" w:fill="FFFFFF"/>
        </w:rPr>
        <w:t>.</w:t>
      </w:r>
      <w:r w:rsidR="00DE1772" w:rsidRPr="00702D82">
        <w:rPr>
          <w:rFonts w:cs="Times New Roman"/>
          <w:szCs w:val="28"/>
          <w:shd w:val="clear" w:color="auto" w:fill="FFFFFF"/>
        </w:rPr>
        <w:t>746</w:t>
      </w:r>
      <w:r w:rsidR="00291932" w:rsidRPr="00702D82">
        <w:rPr>
          <w:rFonts w:cs="Times New Roman"/>
          <w:szCs w:val="28"/>
          <w:shd w:val="clear" w:color="auto" w:fill="FFFFFF"/>
        </w:rPr>
        <w:t xml:space="preserve"> triệu đồng, </w:t>
      </w:r>
      <w:r w:rsidR="00DE1772" w:rsidRPr="00702D82">
        <w:rPr>
          <w:rFonts w:cs="Times New Roman"/>
          <w:szCs w:val="28"/>
          <w:shd w:val="clear" w:color="auto" w:fill="FFFFFF"/>
        </w:rPr>
        <w:t>giải quyết việc làm cho 5.645 lao động</w:t>
      </w:r>
      <w:r w:rsidR="00291932" w:rsidRPr="00702D82">
        <w:rPr>
          <w:rFonts w:cs="Times New Roman"/>
          <w:szCs w:val="28"/>
          <w:shd w:val="clear" w:color="auto" w:fill="FFFFFF"/>
        </w:rPr>
        <w:t xml:space="preserve">. </w:t>
      </w:r>
      <w:r w:rsidR="00DE1772" w:rsidRPr="00702D82">
        <w:rPr>
          <w:rFonts w:cs="Times New Roman"/>
          <w:szCs w:val="28"/>
          <w:shd w:val="clear" w:color="auto" w:fill="FFFFFF"/>
        </w:rPr>
        <w:t xml:space="preserve"> </w:t>
      </w:r>
    </w:p>
    <w:p w:rsidR="00993BC5" w:rsidRPr="00702D82" w:rsidRDefault="009D7AD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shd w:val="clear" w:color="auto" w:fill="FFFFFF"/>
        </w:rPr>
      </w:pPr>
      <w:r w:rsidRPr="00702D82">
        <w:rPr>
          <w:rFonts w:cs="Times New Roman"/>
          <w:szCs w:val="28"/>
        </w:rPr>
        <w:t xml:space="preserve">Đôn đốc Hội CCB các huyện, thị, thành phố thực hiện </w:t>
      </w:r>
      <w:r w:rsidRPr="00702D82">
        <w:rPr>
          <w:rFonts w:cs="Times New Roman"/>
          <w:szCs w:val="28"/>
          <w:shd w:val="clear" w:color="auto" w:fill="FFFFFF"/>
        </w:rPr>
        <w:t xml:space="preserve">mở sổ sách, lưu giữ hồ sơ uỷ nhiệm tại Ban quản lý Tổ TK&amp;VV, hồ sơ uỷ thác tại Hội, đoàn thể cấp huyện, cấp xã và mẫu </w:t>
      </w:r>
      <w:r w:rsidR="00046C06">
        <w:rPr>
          <w:rFonts w:cs="Times New Roman"/>
          <w:szCs w:val="28"/>
          <w:shd w:val="clear" w:color="auto" w:fill="FFFFFF"/>
        </w:rPr>
        <w:t>s</w:t>
      </w:r>
      <w:r w:rsidRPr="00702D82">
        <w:rPr>
          <w:rFonts w:cs="Times New Roman"/>
          <w:szCs w:val="28"/>
          <w:shd w:val="clear" w:color="auto" w:fill="FFFFFF"/>
        </w:rPr>
        <w:t>ổ họp giao ban tại Điểm giao dịch xã</w:t>
      </w:r>
      <w:r w:rsidRPr="00046C06">
        <w:rPr>
          <w:rStyle w:val="FootnoteReference"/>
          <w:rFonts w:cs="Times New Roman"/>
          <w:b/>
          <w:szCs w:val="28"/>
          <w:shd w:val="clear" w:color="auto" w:fill="FFFFFF"/>
        </w:rPr>
        <w:footnoteReference w:id="1"/>
      </w:r>
      <w:r w:rsidRPr="00702D82">
        <w:rPr>
          <w:rFonts w:cs="Times New Roman"/>
          <w:szCs w:val="28"/>
          <w:shd w:val="clear" w:color="auto" w:fill="FFFFFF"/>
        </w:rPr>
        <w:t>. Văn bản số 10566/HD-NHCS ngày 29/12/2022 của Ngân hàng CSXH Việt Nam về hướng dẫ</w:t>
      </w:r>
      <w:r w:rsidR="00401822" w:rsidRPr="00702D82">
        <w:rPr>
          <w:rFonts w:cs="Times New Roman"/>
          <w:szCs w:val="28"/>
          <w:shd w:val="clear" w:color="auto" w:fill="FFFFFF"/>
        </w:rPr>
        <w:t xml:space="preserve">n </w:t>
      </w:r>
      <w:r w:rsidRPr="00702D82">
        <w:rPr>
          <w:rFonts w:cs="Times New Roman"/>
          <w:szCs w:val="28"/>
          <w:shd w:val="clear" w:color="auto" w:fill="FFFFFF"/>
        </w:rPr>
        <w:t>quy trình kiểm tra, giám sát hoạt động uỷ thác ở các hội, đoàn thể.</w:t>
      </w:r>
    </w:p>
    <w:p w:rsidR="00401822" w:rsidRPr="00274DF7" w:rsidRDefault="00311E35" w:rsidP="00D8553A">
      <w:pPr>
        <w:pBdr>
          <w:top w:val="dotted" w:sz="4" w:space="0" w:color="FFFFFF"/>
          <w:left w:val="dotted" w:sz="4" w:space="0" w:color="FFFFFF"/>
          <w:bottom w:val="dotted" w:sz="4" w:space="16" w:color="FFFFFF"/>
          <w:right w:val="dotted" w:sz="4" w:space="0" w:color="FFFFFF"/>
        </w:pBdr>
        <w:shd w:val="clear" w:color="auto" w:fill="FFFFFF"/>
        <w:ind w:firstLine="709"/>
        <w:rPr>
          <w:rStyle w:val="Strong"/>
          <w:rFonts w:cs="Times New Roman"/>
          <w:b w:val="0"/>
          <w:bCs w:val="0"/>
          <w:spacing w:val="-4"/>
        </w:rPr>
      </w:pPr>
      <w:r w:rsidRPr="00274DF7">
        <w:rPr>
          <w:rFonts w:cs="Times New Roman"/>
          <w:color w:val="222222"/>
          <w:spacing w:val="-4"/>
        </w:rPr>
        <w:t>Xét tặng danh hiệu “Hội viên CCB sản xuất kinh doanh giỏi năm 2023” ở các cấp</w:t>
      </w:r>
      <w:r w:rsidRPr="00274DF7">
        <w:rPr>
          <w:rStyle w:val="FootnoteReference"/>
          <w:rFonts w:cs="Times New Roman"/>
          <w:b/>
          <w:color w:val="222222"/>
          <w:spacing w:val="-4"/>
        </w:rPr>
        <w:footnoteReference w:id="2"/>
      </w:r>
      <w:r w:rsidR="005C7368" w:rsidRPr="00274DF7">
        <w:rPr>
          <w:rFonts w:cs="Times New Roman"/>
          <w:color w:val="222222"/>
          <w:spacing w:val="-4"/>
        </w:rPr>
        <w:t>,</w:t>
      </w:r>
      <w:r w:rsidRPr="00274DF7">
        <w:rPr>
          <w:rFonts w:cs="Times New Roman"/>
          <w:color w:val="222222"/>
          <w:spacing w:val="-4"/>
        </w:rPr>
        <w:t xml:space="preserve"> trong đó tỉnh khen thưởng 50 trường hợp và đề nghị Trung ương khen 28 trường hợp. Hướng dẫn tiêu chí và đề nghị Hội đồng TĐ-KT xét khen thưởng các cá </w:t>
      </w:r>
      <w:r w:rsidRPr="00274DF7">
        <w:rPr>
          <w:rFonts w:cs="Times New Roman"/>
          <w:spacing w:val="-4"/>
        </w:rPr>
        <w:t>nhân,</w:t>
      </w:r>
      <w:r w:rsidR="00401822" w:rsidRPr="00274DF7">
        <w:rPr>
          <w:rFonts w:cs="Times New Roman"/>
          <w:spacing w:val="-4"/>
        </w:rPr>
        <w:t xml:space="preserve"> </w:t>
      </w:r>
      <w:r w:rsidRPr="00274DF7">
        <w:rPr>
          <w:rFonts w:cs="Times New Roman"/>
          <w:spacing w:val="-4"/>
        </w:rPr>
        <w:t>tập thể</w:t>
      </w:r>
      <w:r w:rsidR="00401822" w:rsidRPr="00274DF7">
        <w:rPr>
          <w:rFonts w:cs="Times New Roman"/>
          <w:spacing w:val="-4"/>
        </w:rPr>
        <w:t xml:space="preserve"> </w:t>
      </w:r>
      <w:r w:rsidRPr="00274DF7">
        <w:rPr>
          <w:rFonts w:cs="Times New Roman"/>
          <w:spacing w:val="-4"/>
        </w:rPr>
        <w:t xml:space="preserve">thực hiện tốt công tác uỷ thác năm 2023 cho 32 tập thể và 38 cá nhân. </w:t>
      </w:r>
    </w:p>
    <w:p w:rsidR="00274DF7"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
          <w:bCs/>
          <w:i/>
          <w:szCs w:val="28"/>
        </w:rPr>
      </w:pPr>
      <w:r w:rsidRPr="00702D82">
        <w:rPr>
          <w:rStyle w:val="Strong"/>
          <w:rFonts w:cs="Times New Roman"/>
          <w:i/>
          <w:szCs w:val="28"/>
        </w:rPr>
        <w:t>2.4</w:t>
      </w:r>
      <w:r w:rsidR="00A7148F" w:rsidRPr="00702D82">
        <w:rPr>
          <w:rStyle w:val="Strong"/>
          <w:rFonts w:cs="Times New Roman"/>
          <w:i/>
          <w:szCs w:val="28"/>
        </w:rPr>
        <w:t xml:space="preserve">. Phối hợp </w:t>
      </w:r>
      <w:r w:rsidR="00A7148F" w:rsidRPr="00702D82">
        <w:rPr>
          <w:rFonts w:cs="Times New Roman"/>
          <w:b/>
          <w:bCs/>
          <w:i/>
          <w:szCs w:val="28"/>
        </w:rPr>
        <w:t>với các ban ngành, đoàn thể thực hiện có hiệu quả các nghị quyết liên tịch, các chương trình phối hợp đã ký kết.</w:t>
      </w:r>
    </w:p>
    <w:p w:rsidR="00705DEB" w:rsidRPr="00702D82" w:rsidRDefault="00EC5F7C"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eastAsia="Calibri" w:cs="Times New Roman"/>
          <w:szCs w:val="28"/>
        </w:rPr>
        <w:t>Triển khai thực hiện tốt quy chế phối hợp công tác giữa Hội CCB với UBND các cấp và các ngành, mặt trận, đoàn thể chính trị</w:t>
      </w:r>
      <w:r w:rsidR="00993BC5" w:rsidRPr="00702D82">
        <w:rPr>
          <w:rFonts w:eastAsia="Calibri" w:cs="Times New Roman"/>
          <w:szCs w:val="28"/>
        </w:rPr>
        <w:t xml:space="preserve"> </w:t>
      </w:r>
      <w:r w:rsidRPr="00702D82">
        <w:rPr>
          <w:rFonts w:eastAsia="Calibri" w:cs="Times New Roman"/>
          <w:szCs w:val="28"/>
        </w:rPr>
        <w:t xml:space="preserve">- xã hội. </w:t>
      </w:r>
      <w:r w:rsidR="00483272" w:rsidRPr="00956DC7">
        <w:rPr>
          <w:rFonts w:cs="Times New Roman"/>
          <w:szCs w:val="28"/>
        </w:rPr>
        <w:t>Phối hợp với UBND tỉnh tổng kết và ban hành chương trình phối hợp công tác giai đoạn 2024-2029.</w:t>
      </w:r>
      <w:r w:rsidR="00483272">
        <w:rPr>
          <w:rFonts w:cs="Times New Roman"/>
          <w:szCs w:val="28"/>
        </w:rPr>
        <w:t xml:space="preserve"> </w:t>
      </w:r>
      <w:r w:rsidR="002C6FF8" w:rsidRPr="00702D82">
        <w:rPr>
          <w:rFonts w:eastAsia="Calibri" w:cs="Times New Roman"/>
          <w:szCs w:val="28"/>
        </w:rPr>
        <w:t xml:space="preserve">Phối hợp với Bộ huy quân sự tỉnh thực hiện chương trình phối hợp hoạt </w:t>
      </w:r>
      <w:r w:rsidR="002C6FF8" w:rsidRPr="00702D82">
        <w:rPr>
          <w:rFonts w:eastAsia="Calibri" w:cs="Times New Roman"/>
          <w:szCs w:val="28"/>
        </w:rPr>
        <w:lastRenderedPageBreak/>
        <w:t xml:space="preserve">động giai đoạn </w:t>
      </w:r>
      <w:r w:rsidR="00B8003C" w:rsidRPr="00702D82">
        <w:rPr>
          <w:rFonts w:eastAsia="Calibri" w:cs="Times New Roman"/>
          <w:szCs w:val="28"/>
        </w:rPr>
        <w:t xml:space="preserve">2022 </w:t>
      </w:r>
      <w:r w:rsidR="00744705" w:rsidRPr="00702D82">
        <w:rPr>
          <w:rFonts w:eastAsia="Calibri" w:cs="Times New Roman"/>
          <w:szCs w:val="28"/>
        </w:rPr>
        <w:t>-</w:t>
      </w:r>
      <w:r w:rsidR="00B8003C" w:rsidRPr="00702D82">
        <w:rPr>
          <w:rFonts w:eastAsia="Calibri" w:cs="Times New Roman"/>
          <w:szCs w:val="28"/>
        </w:rPr>
        <w:t xml:space="preserve"> 2027</w:t>
      </w:r>
      <w:r w:rsidR="00744705" w:rsidRPr="00702D82">
        <w:rPr>
          <w:rFonts w:eastAsia="Calibri" w:cs="Times New Roman"/>
          <w:szCs w:val="28"/>
        </w:rPr>
        <w:t xml:space="preserve">; Ban hành </w:t>
      </w:r>
      <w:r w:rsidR="00744705" w:rsidRPr="00702D82">
        <w:rPr>
          <w:rFonts w:cs="Times New Roman"/>
          <w:szCs w:val="28"/>
        </w:rPr>
        <w:t>quy chế phối hợp số 08 ngày 11</w:t>
      </w:r>
      <w:r w:rsidR="00705DEB" w:rsidRPr="00702D82">
        <w:rPr>
          <w:rFonts w:cs="Times New Roman"/>
          <w:szCs w:val="28"/>
        </w:rPr>
        <w:t>/</w:t>
      </w:r>
      <w:r w:rsidR="00744705" w:rsidRPr="00702D82">
        <w:rPr>
          <w:rFonts w:cs="Times New Roman"/>
          <w:szCs w:val="28"/>
        </w:rPr>
        <w:t>3</w:t>
      </w:r>
      <w:r w:rsidR="00705DEB" w:rsidRPr="00702D82">
        <w:rPr>
          <w:rFonts w:cs="Times New Roman"/>
          <w:szCs w:val="28"/>
        </w:rPr>
        <w:t>/</w:t>
      </w:r>
      <w:r w:rsidR="00744705" w:rsidRPr="00702D82">
        <w:rPr>
          <w:rFonts w:cs="Times New Roman"/>
          <w:szCs w:val="28"/>
        </w:rPr>
        <w:t>2024 giữa Hội Cựu chiến binh với Bộ CHQS tỉnh Quảng Nam trong công tác tuyên truyền, phổ biến, giáo dục pháp luật; tư vấn pháp lý và thực hiện pháp luật về quân sự, quốc phòng</w:t>
      </w:r>
      <w:r w:rsidR="00400D4E" w:rsidRPr="00702D82">
        <w:rPr>
          <w:rFonts w:eastAsia="Calibri" w:cs="Times New Roman"/>
          <w:szCs w:val="28"/>
        </w:rPr>
        <w:t>;</w:t>
      </w:r>
      <w:r w:rsidR="002C6FF8" w:rsidRPr="00702D82">
        <w:rPr>
          <w:rFonts w:eastAsia="Calibri" w:cs="Times New Roman"/>
          <w:szCs w:val="28"/>
        </w:rPr>
        <w:t xml:space="preserve"> </w:t>
      </w:r>
      <w:r w:rsidR="00235645" w:rsidRPr="00702D82">
        <w:rPr>
          <w:szCs w:val="28"/>
        </w:rPr>
        <w:t xml:space="preserve">Ký kết chương trình phối hợp số 26 ngày 29/02/2024 </w:t>
      </w:r>
      <w:r w:rsidR="00705DEB" w:rsidRPr="00702D82">
        <w:rPr>
          <w:szCs w:val="28"/>
        </w:rPr>
        <w:t xml:space="preserve">với Ban ATGT tỉnh </w:t>
      </w:r>
      <w:r w:rsidR="00235645" w:rsidRPr="00702D82">
        <w:rPr>
          <w:szCs w:val="28"/>
        </w:rPr>
        <w:t xml:space="preserve">về </w:t>
      </w:r>
      <w:r w:rsidR="00235645" w:rsidRPr="00702D82">
        <w:rPr>
          <w:rFonts w:cs="Times New Roman"/>
          <w:szCs w:val="28"/>
        </w:rPr>
        <w:t xml:space="preserve">phối hợp thực hiện Cuộc vận động “Cựu chiến binh Việt Nam tỉnh Quảng Nam tham gia giữ gìn trật tự an toàn giao thông và xây dựng văn hóa giao thông” giai đoạn 2024 </w:t>
      </w:r>
      <w:r w:rsidR="00705DEB" w:rsidRPr="00702D82">
        <w:rPr>
          <w:rFonts w:cs="Times New Roman"/>
          <w:szCs w:val="28"/>
        </w:rPr>
        <w:t>-</w:t>
      </w:r>
      <w:r w:rsidR="00235645" w:rsidRPr="00702D82">
        <w:rPr>
          <w:rFonts w:cs="Times New Roman"/>
          <w:szCs w:val="28"/>
        </w:rPr>
        <w:t xml:space="preserve"> 2028</w:t>
      </w:r>
      <w:r w:rsidR="00705DEB" w:rsidRPr="00702D82">
        <w:rPr>
          <w:rFonts w:cs="Times New Roman"/>
          <w:szCs w:val="28"/>
        </w:rPr>
        <w:t xml:space="preserve">. </w:t>
      </w:r>
      <w:r w:rsidR="00705DEB" w:rsidRPr="00702D82">
        <w:rPr>
          <w:szCs w:val="28"/>
        </w:rPr>
        <w:t>Phối hợp với Ban ATGT tỉnh, Phòng cảnh sát giao thông Công an tỉnh tổ chức và chỉ đạo các cấp Hội tuyên truyền pháp luật về ATGT, tham gia giữ gìn an ninh chính trị - trật tự ATGT; tích cực hưởng ứng tham gia các hoạt động, các phong trào do các</w:t>
      </w:r>
      <w:r w:rsidR="00046C06">
        <w:rPr>
          <w:szCs w:val="28"/>
        </w:rPr>
        <w:t xml:space="preserve"> </w:t>
      </w:r>
      <w:r w:rsidR="00705DEB" w:rsidRPr="00702D82">
        <w:rPr>
          <w:szCs w:val="28"/>
        </w:rPr>
        <w:t xml:space="preserve">cấp phát động. </w:t>
      </w:r>
    </w:p>
    <w:p w:rsidR="00235645" w:rsidRPr="00274DF7" w:rsidRDefault="002356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274DF7">
        <w:rPr>
          <w:rFonts w:eastAsia="Calibri" w:cs="Times New Roman"/>
          <w:spacing w:val="-4"/>
          <w:szCs w:val="28"/>
        </w:rPr>
        <w:t>Ban hành kế hoạch s</w:t>
      </w:r>
      <w:r w:rsidRPr="00274DF7">
        <w:rPr>
          <w:spacing w:val="-4"/>
          <w:szCs w:val="28"/>
        </w:rPr>
        <w:t>ố 124</w:t>
      </w:r>
      <w:r w:rsidRPr="00274DF7">
        <w:rPr>
          <w:b/>
          <w:spacing w:val="-4"/>
          <w:szCs w:val="28"/>
        </w:rPr>
        <w:t xml:space="preserve"> </w:t>
      </w:r>
      <w:r w:rsidRPr="00274DF7">
        <w:rPr>
          <w:spacing w:val="-4"/>
          <w:szCs w:val="26"/>
        </w:rPr>
        <w:t xml:space="preserve">ngày 27/3/2024 </w:t>
      </w:r>
      <w:r w:rsidR="00705DEB" w:rsidRPr="00274DF7">
        <w:rPr>
          <w:spacing w:val="-4"/>
          <w:szCs w:val="26"/>
        </w:rPr>
        <w:t xml:space="preserve">với báo đài Quảng Nam </w:t>
      </w:r>
      <w:r w:rsidRPr="00274DF7">
        <w:rPr>
          <w:spacing w:val="-4"/>
          <w:szCs w:val="26"/>
        </w:rPr>
        <w:t>về p</w:t>
      </w:r>
      <w:r w:rsidRPr="00274DF7">
        <w:rPr>
          <w:rFonts w:cs="Times New Roman"/>
          <w:spacing w:val="-4"/>
          <w:szCs w:val="28"/>
        </w:rPr>
        <w:t>hối hợ</w:t>
      </w:r>
      <w:r w:rsidR="00791109" w:rsidRPr="00274DF7">
        <w:rPr>
          <w:rFonts w:cs="Times New Roman"/>
          <w:spacing w:val="-4"/>
          <w:szCs w:val="28"/>
        </w:rPr>
        <w:t xml:space="preserve">p </w:t>
      </w:r>
      <w:r w:rsidRPr="00274DF7">
        <w:rPr>
          <w:rFonts w:cs="Times New Roman"/>
          <w:spacing w:val="-4"/>
          <w:szCs w:val="28"/>
        </w:rPr>
        <w:t>hoạt động tuyên truyền trên kênh</w:t>
      </w:r>
      <w:r w:rsidR="00705DEB" w:rsidRPr="00274DF7">
        <w:rPr>
          <w:rFonts w:cs="Times New Roman"/>
          <w:spacing w:val="-4"/>
          <w:szCs w:val="28"/>
        </w:rPr>
        <w:t xml:space="preserve"> </w:t>
      </w:r>
      <w:r w:rsidRPr="00274DF7">
        <w:rPr>
          <w:rFonts w:cs="Times New Roman"/>
          <w:spacing w:val="-4"/>
          <w:szCs w:val="28"/>
        </w:rPr>
        <w:t>Đài phát thanh truyền hình và Báo Quảng Nam.</w:t>
      </w:r>
    </w:p>
    <w:p w:rsidR="00235645" w:rsidRPr="00702D82" w:rsidRDefault="002356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color w:val="222222"/>
        </w:rPr>
      </w:pPr>
      <w:r w:rsidRPr="00702D82">
        <w:rPr>
          <w:rFonts w:cs="Times New Roman"/>
          <w:color w:val="222222"/>
        </w:rPr>
        <w:t>Phối hợp với Sở Tài nguyên môi trường ban hành kế hoạch thực hiện chương trình phối hợp hoạt động giữa Trung ương Hội và Bộ Tài nguyên Môi trường giai đoạn 2023</w:t>
      </w:r>
      <w:r w:rsidR="00705DEB" w:rsidRPr="00702D82">
        <w:rPr>
          <w:rFonts w:cs="Times New Roman"/>
          <w:color w:val="222222"/>
        </w:rPr>
        <w:t xml:space="preserve"> </w:t>
      </w:r>
      <w:r w:rsidRPr="00702D82">
        <w:rPr>
          <w:rFonts w:cs="Times New Roman"/>
          <w:color w:val="222222"/>
        </w:rPr>
        <w:t>-</w:t>
      </w:r>
      <w:r w:rsidR="00705DEB" w:rsidRPr="00702D82">
        <w:rPr>
          <w:rFonts w:cs="Times New Roman"/>
          <w:color w:val="222222"/>
        </w:rPr>
        <w:t xml:space="preserve"> </w:t>
      </w:r>
      <w:r w:rsidRPr="00702D82">
        <w:rPr>
          <w:rFonts w:cs="Times New Roman"/>
          <w:color w:val="222222"/>
        </w:rPr>
        <w:t>2028.</w:t>
      </w:r>
    </w:p>
    <w:p w:rsidR="00C00C45" w:rsidRPr="00702D82" w:rsidRDefault="00C00C45" w:rsidP="00D8553A">
      <w:pPr>
        <w:pBdr>
          <w:top w:val="dotted" w:sz="4" w:space="0" w:color="FFFFFF"/>
          <w:left w:val="dotted" w:sz="4" w:space="0" w:color="FFFFFF"/>
          <w:bottom w:val="dotted" w:sz="4" w:space="16" w:color="FFFFFF"/>
          <w:right w:val="dotted" w:sz="4" w:space="0" w:color="FFFFFF"/>
        </w:pBdr>
        <w:shd w:val="clear" w:color="auto" w:fill="FFFFFF"/>
        <w:ind w:firstLine="709"/>
        <w:rPr>
          <w:szCs w:val="28"/>
        </w:rPr>
      </w:pPr>
      <w:r w:rsidRPr="00702D82">
        <w:rPr>
          <w:szCs w:val="28"/>
        </w:rPr>
        <w:t>Phối hợp với tổ chức Đoàn các cấp</w:t>
      </w:r>
      <w:r w:rsidR="00483272">
        <w:rPr>
          <w:szCs w:val="28"/>
        </w:rPr>
        <w:t xml:space="preserve"> tổ chức hành quân về các địa chỉ đỏ và</w:t>
      </w:r>
      <w:r w:rsidRPr="00702D82">
        <w:rPr>
          <w:szCs w:val="28"/>
        </w:rPr>
        <w:t xml:space="preserve"> giáo dục truyền thống cho thế hệ trẻ nhân kỷ niệm 93 năm Ngày thành lập Đoàn TNCSHCM (26/3/1931-26/3/2024) và 49 năm ngày giải phóng hoàn toàn Miền </w:t>
      </w:r>
      <w:r w:rsidR="005C7368" w:rsidRPr="00702D82">
        <w:rPr>
          <w:szCs w:val="28"/>
        </w:rPr>
        <w:t xml:space="preserve">Nam </w:t>
      </w:r>
      <w:r w:rsidRPr="00702D82">
        <w:rPr>
          <w:szCs w:val="28"/>
        </w:rPr>
        <w:t>thống nhất đất nước (30/4/1975-30/4/2024).</w:t>
      </w:r>
    </w:p>
    <w:p w:rsidR="008C7A09" w:rsidRPr="00D51CD0" w:rsidRDefault="00C00C4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D51CD0">
        <w:rPr>
          <w:rFonts w:eastAsia="Calibri" w:cs="Times New Roman"/>
          <w:spacing w:val="-4"/>
          <w:szCs w:val="28"/>
        </w:rPr>
        <w:t xml:space="preserve">Các cấp hội đã tổ chức </w:t>
      </w:r>
      <w:r w:rsidR="002C6FF8" w:rsidRPr="00D51CD0">
        <w:rPr>
          <w:rFonts w:eastAsia="Calibri" w:cs="Times New Roman"/>
          <w:spacing w:val="-4"/>
          <w:szCs w:val="28"/>
        </w:rPr>
        <w:t>thăm động viên, tặng quà cho thanh niên nhập ngũ, trong đó có 1</w:t>
      </w:r>
      <w:r w:rsidR="00B8003C" w:rsidRPr="00D51CD0">
        <w:rPr>
          <w:rFonts w:eastAsia="Calibri" w:cs="Times New Roman"/>
          <w:spacing w:val="-4"/>
          <w:szCs w:val="28"/>
        </w:rPr>
        <w:t>2</w:t>
      </w:r>
      <w:r w:rsidR="00744705" w:rsidRPr="00D51CD0">
        <w:rPr>
          <w:rFonts w:eastAsia="Calibri" w:cs="Times New Roman"/>
          <w:spacing w:val="-4"/>
          <w:szCs w:val="28"/>
        </w:rPr>
        <w:t>4</w:t>
      </w:r>
      <w:r w:rsidR="002C6FF8" w:rsidRPr="00D51CD0">
        <w:rPr>
          <w:rFonts w:eastAsia="Calibri" w:cs="Times New Roman"/>
          <w:spacing w:val="-4"/>
          <w:szCs w:val="28"/>
        </w:rPr>
        <w:t xml:space="preserve"> thanh niên là con CCB, góp phần hoàn thành chỉ tiêu </w:t>
      </w:r>
      <w:r w:rsidR="001234F3" w:rsidRPr="00D51CD0">
        <w:rPr>
          <w:rFonts w:eastAsia="Calibri" w:cs="Times New Roman"/>
          <w:spacing w:val="-4"/>
          <w:szCs w:val="28"/>
        </w:rPr>
        <w:t>giao quân năm 202</w:t>
      </w:r>
      <w:r w:rsidR="00744705" w:rsidRPr="00D51CD0">
        <w:rPr>
          <w:rFonts w:eastAsia="Calibri" w:cs="Times New Roman"/>
          <w:spacing w:val="-4"/>
          <w:szCs w:val="28"/>
        </w:rPr>
        <w:t xml:space="preserve">4; </w:t>
      </w:r>
      <w:r w:rsidR="002B67AF" w:rsidRPr="00D51CD0">
        <w:rPr>
          <w:rFonts w:cs="Times New Roman"/>
          <w:spacing w:val="-4"/>
          <w:szCs w:val="28"/>
        </w:rPr>
        <w:t xml:space="preserve">Hội CCB các cấp tổ chức thăm hỏi, động viên tặng quà trong dịp Tết Giáp Thìn 2024 cho các đồng chí nguyên là Ban thường vụ, Ban chấp hành Hội CCB qua các thời kỳ, hội viên CCB có hoàn cảnh khó khăn: tổng số 7.514 suất quà, trị giá: 2.904.500 đồng. </w:t>
      </w:r>
      <w:r w:rsidR="000936EA" w:rsidRPr="00D51CD0">
        <w:rPr>
          <w:rFonts w:cs="Times New Roman"/>
          <w:spacing w:val="-4"/>
          <w:szCs w:val="28"/>
        </w:rPr>
        <w:t>Các huyện, thị, thành hội đã phối hợp với Mặt trận và các tổ chức Chính trị - xã hội vận động từ nhiều nguồn, trao quà cho mẹ Việt Nam anh hùng, nạn nhân chất độc da cam, con CCB, CQN khó khăn trong dịp tết, thăm động viên và trao quà cho hội viên CCB ốm đau, gia đình chính sách, thăm hỏi, động viên, tặng quà cho số thanh niên nhập ngũ năm 2024, tặng quà cho gia đình có con đang công tác ở các đảo xa, tổ chức hội chợ 0 đồng, tổng số 1.688 suất, trị giá: 909 triệu đồng.</w:t>
      </w:r>
    </w:p>
    <w:p w:rsidR="002B67AF" w:rsidRPr="00D51CD0" w:rsidRDefault="00DE5D3D"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D51CD0">
        <w:rPr>
          <w:rFonts w:cs="Times New Roman"/>
          <w:spacing w:val="-4"/>
          <w:szCs w:val="28"/>
        </w:rPr>
        <w:t xml:space="preserve">Đã ban hành quy định về việc thăm ốm đau, từ trần trong Hội Cựu chiến binh tỉnh. </w:t>
      </w:r>
      <w:r w:rsidR="002B67AF" w:rsidRPr="00D51CD0">
        <w:rPr>
          <w:rFonts w:cs="Times New Roman"/>
          <w:spacing w:val="-4"/>
          <w:szCs w:val="28"/>
        </w:rPr>
        <w:t>Tổng hợp báo cáo kết quả phân tích đánh giá tổ chức Hội, hội viên trên địa bàn tỉnh năm 2023; Báo cáo kết quả quy hoạch cán bộ các cấp hội theo chỉ đạo của Trung ương Hội CCB Việt Nam. Tham mưu giải quyết chế độ phụ cấp chức vụ Chủ tịch Hội CCB cấp xã, phường, thị trấn là cán bộ hưu trí</w:t>
      </w:r>
      <w:r w:rsidR="002B67AF" w:rsidRPr="00D51CD0">
        <w:rPr>
          <w:rStyle w:val="FootnoteReference"/>
          <w:rFonts w:cs="Times New Roman"/>
          <w:spacing w:val="-4"/>
          <w:szCs w:val="28"/>
          <w:vertAlign w:val="baseline"/>
        </w:rPr>
        <w:footnoteReference w:id="3"/>
      </w:r>
      <w:r w:rsidR="002B67AF" w:rsidRPr="00D51CD0">
        <w:rPr>
          <w:rFonts w:cs="Times New Roman"/>
          <w:spacing w:val="-4"/>
          <w:szCs w:val="28"/>
        </w:rPr>
        <w:t xml:space="preserve"> và đề nghị Trung ương Hội CCB Việt Nam hỗ trợ các trường hợp hội viên Cựu chiến binh bị thiên tai, hoả hoạn</w:t>
      </w:r>
      <w:r w:rsidR="002B67AF" w:rsidRPr="00D51CD0">
        <w:rPr>
          <w:rStyle w:val="FootnoteReference"/>
          <w:rFonts w:cs="Times New Roman"/>
          <w:spacing w:val="-4"/>
          <w:szCs w:val="28"/>
          <w:vertAlign w:val="baseline"/>
        </w:rPr>
        <w:footnoteReference w:id="4"/>
      </w:r>
      <w:r w:rsidR="002B67AF" w:rsidRPr="00D51CD0">
        <w:rPr>
          <w:rFonts w:cs="Times New Roman"/>
          <w:spacing w:val="-4"/>
          <w:szCs w:val="28"/>
        </w:rPr>
        <w:t>.</w:t>
      </w:r>
    </w:p>
    <w:p w:rsidR="00D81F82" w:rsidRDefault="00DE5D3D" w:rsidP="00D8553A">
      <w:pPr>
        <w:pBdr>
          <w:top w:val="dotted" w:sz="4" w:space="0" w:color="FFFFFF"/>
          <w:left w:val="dotted" w:sz="4" w:space="0" w:color="FFFFFF"/>
          <w:bottom w:val="dotted" w:sz="4" w:space="16" w:color="FFFFFF"/>
          <w:right w:val="dotted" w:sz="4" w:space="0" w:color="FFFFFF"/>
        </w:pBdr>
        <w:shd w:val="clear" w:color="auto" w:fill="FFFFFF"/>
        <w:ind w:firstLine="709"/>
      </w:pPr>
      <w:r w:rsidRPr="00702D82">
        <w:t xml:space="preserve">Đã triển khai thực hiện Kế hoạch số 8546/KH-UBND, ngày 07/12/2023 của Uỷ ban nhân tỉnh Quảng Nam về thực hiện chính sách hỗ trợ xoá nhà tạm, nhà dột nát trên địa bàn tỉnh Quảng Nam giai đoạn 2023-2025 theo Nghị quyết số 13/NQ-HĐND, ngày 22/9/2023 của Hội đồng nhân dân tỉnh Quảng Nam và đã hỗ trợ 2 </w:t>
      </w:r>
      <w:r w:rsidRPr="00702D82">
        <w:lastRenderedPageBreak/>
        <w:t>nhà giá trị 120 triệu đồng, đang tiếp tục huy động nguồn tiết kiệm đóng góp trong hội để thực hiện trong năm 2024.</w:t>
      </w:r>
    </w:p>
    <w:p w:rsidR="00993BC5" w:rsidRPr="00D51CD0" w:rsidRDefault="00DE5D3D"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pacing w:val="-4"/>
          <w:szCs w:val="28"/>
        </w:rPr>
      </w:pPr>
      <w:r w:rsidRPr="00D51CD0">
        <w:rPr>
          <w:rFonts w:cs="Times New Roman"/>
          <w:color w:val="222222"/>
          <w:spacing w:val="-4"/>
        </w:rPr>
        <w:t xml:space="preserve"> </w:t>
      </w:r>
      <w:r w:rsidR="005B4D11" w:rsidRPr="00D51CD0">
        <w:rPr>
          <w:rFonts w:eastAsia="Calibri" w:cs="Times New Roman"/>
          <w:spacing w:val="-4"/>
          <w:szCs w:val="28"/>
        </w:rPr>
        <w:t>Các cấp hội phối hợ</w:t>
      </w:r>
      <w:r w:rsidR="00B94863" w:rsidRPr="00D51CD0">
        <w:rPr>
          <w:rFonts w:eastAsia="Calibri" w:cs="Times New Roman"/>
          <w:spacing w:val="-4"/>
          <w:szCs w:val="28"/>
        </w:rPr>
        <w:t>p với C</w:t>
      </w:r>
      <w:r w:rsidR="005B4D11" w:rsidRPr="00D51CD0">
        <w:rPr>
          <w:rFonts w:eastAsia="Calibri" w:cs="Times New Roman"/>
          <w:spacing w:val="-4"/>
          <w:szCs w:val="28"/>
        </w:rPr>
        <w:t>ơ quan quân sự</w:t>
      </w:r>
      <w:r w:rsidR="003101BB" w:rsidRPr="00D51CD0">
        <w:rPr>
          <w:rFonts w:eastAsia="Calibri" w:cs="Times New Roman"/>
          <w:spacing w:val="-4"/>
          <w:szCs w:val="28"/>
        </w:rPr>
        <w:t>, Đ</w:t>
      </w:r>
      <w:r w:rsidR="005B4D11" w:rsidRPr="00D51CD0">
        <w:rPr>
          <w:rFonts w:eastAsia="Calibri" w:cs="Times New Roman"/>
          <w:spacing w:val="-4"/>
          <w:szCs w:val="28"/>
        </w:rPr>
        <w:t xml:space="preserve">oàn thanh niên cùng cấp làm tốt công tác quản lý, động viên Cựu quân nhân tham gia sinh hoạt </w:t>
      </w:r>
      <w:r w:rsidR="00B94863" w:rsidRPr="00D51CD0">
        <w:rPr>
          <w:rFonts w:eastAsia="Calibri" w:cs="Times New Roman"/>
          <w:spacing w:val="-4"/>
          <w:szCs w:val="28"/>
        </w:rPr>
        <w:t xml:space="preserve">các </w:t>
      </w:r>
      <w:r w:rsidR="005B4D11" w:rsidRPr="00D51CD0">
        <w:rPr>
          <w:rFonts w:eastAsia="Calibri" w:cs="Times New Roman"/>
          <w:spacing w:val="-4"/>
          <w:szCs w:val="28"/>
        </w:rPr>
        <w:t xml:space="preserve">Câu lạc bộ </w:t>
      </w:r>
      <w:r w:rsidR="00B94863" w:rsidRPr="00D51CD0">
        <w:rPr>
          <w:rFonts w:eastAsia="Calibri" w:cs="Times New Roman"/>
          <w:spacing w:val="-4"/>
          <w:szCs w:val="28"/>
        </w:rPr>
        <w:t>CQN</w:t>
      </w:r>
      <w:r w:rsidR="005B4D11" w:rsidRPr="00D51CD0">
        <w:rPr>
          <w:rFonts w:eastAsia="Calibri" w:cs="Times New Roman"/>
          <w:spacing w:val="-4"/>
          <w:szCs w:val="28"/>
        </w:rPr>
        <w:t xml:space="preserve">, gương mẫu chấp hành chủ trương của Đảng, chính sách, pháp luật Nhà nước; tích cực tham gia phát triển kinh tế, </w:t>
      </w:r>
      <w:r w:rsidR="009F7304" w:rsidRPr="00D51CD0">
        <w:rPr>
          <w:rFonts w:eastAsia="Calibri" w:cs="Times New Roman"/>
          <w:spacing w:val="-4"/>
          <w:szCs w:val="28"/>
        </w:rPr>
        <w:t xml:space="preserve">văn hoá, </w:t>
      </w:r>
      <w:r w:rsidR="005B4D11" w:rsidRPr="00D51CD0">
        <w:rPr>
          <w:rFonts w:eastAsia="Calibri" w:cs="Times New Roman"/>
          <w:spacing w:val="-4"/>
          <w:szCs w:val="28"/>
        </w:rPr>
        <w:t>xã hội, quốc phòng, an ninh ở địa phương</w:t>
      </w:r>
      <w:r w:rsidR="00096774" w:rsidRPr="00D51CD0">
        <w:rPr>
          <w:rFonts w:eastAsia="Calibri" w:cs="Times New Roman"/>
          <w:spacing w:val="-4"/>
          <w:szCs w:val="28"/>
        </w:rPr>
        <w:t>.</w:t>
      </w:r>
    </w:p>
    <w:p w:rsidR="00993BC5"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b/>
          <w:i/>
          <w:iCs/>
          <w:noProof/>
          <w:szCs w:val="28"/>
        </w:rPr>
      </w:pPr>
      <w:r w:rsidRPr="00702D82">
        <w:rPr>
          <w:rFonts w:eastAsia="Times New Roman" w:cs="Times New Roman"/>
          <w:b/>
          <w:i/>
          <w:iCs/>
          <w:noProof/>
          <w:szCs w:val="28"/>
        </w:rPr>
        <w:t>2.5. Phong trào thi đua đoàn kết tập hợp các thế hệ CCB, phát triển hội viên, xây dựng tổ chức hội trong sạch, vững mạnh.</w:t>
      </w:r>
    </w:p>
    <w:p w:rsidR="00993BC5"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Style w:val="Strong"/>
          <w:rFonts w:cs="Times New Roman"/>
          <w:b w:val="0"/>
          <w:bCs w:val="0"/>
          <w:szCs w:val="28"/>
        </w:rPr>
      </w:pPr>
      <w:r w:rsidRPr="00702D82">
        <w:rPr>
          <w:rStyle w:val="Strong"/>
          <w:rFonts w:cs="Times New Roman"/>
          <w:i/>
          <w:szCs w:val="28"/>
        </w:rPr>
        <w:t>- Về chính trị tư tưởng</w:t>
      </w:r>
      <w:r w:rsidRPr="00702D82">
        <w:rPr>
          <w:rStyle w:val="Strong"/>
          <w:rFonts w:cs="Times New Roman"/>
          <w:szCs w:val="28"/>
        </w:rPr>
        <w:t xml:space="preserve"> </w:t>
      </w:r>
    </w:p>
    <w:p w:rsidR="003949E1"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Times New Roman" w:cs="Times New Roman"/>
          <w:szCs w:val="28"/>
        </w:rPr>
        <w:t>Chỉ đạo các cấp Hội làm tốt công tác tư tưởng, giữ vững trận địa tư tưởng của Đảng trong toàn Hội; tăng cường việc nắm</w:t>
      </w:r>
      <w:r w:rsidR="00A52EBC" w:rsidRPr="00702D82">
        <w:rPr>
          <w:rFonts w:eastAsia="Times New Roman" w:cs="Times New Roman"/>
          <w:szCs w:val="28"/>
        </w:rPr>
        <w:t>, định hướng</w:t>
      </w:r>
      <w:r w:rsidRPr="00702D82">
        <w:rPr>
          <w:rFonts w:eastAsia="Times New Roman" w:cs="Times New Roman"/>
          <w:szCs w:val="28"/>
        </w:rPr>
        <w:t xml:space="preserve"> tình hình tư tưởng, dư luận xã hội trong </w:t>
      </w:r>
      <w:r w:rsidR="00A52EBC" w:rsidRPr="00702D82">
        <w:rPr>
          <w:rFonts w:eastAsia="Times New Roman" w:cs="Times New Roman"/>
          <w:szCs w:val="28"/>
        </w:rPr>
        <w:t xml:space="preserve">cán bộ, </w:t>
      </w:r>
      <w:r w:rsidRPr="00702D82">
        <w:rPr>
          <w:rFonts w:eastAsia="Times New Roman" w:cs="Times New Roman"/>
          <w:szCs w:val="28"/>
        </w:rPr>
        <w:t xml:space="preserve">hội viên </w:t>
      </w:r>
      <w:r w:rsidRPr="00702D82">
        <w:rPr>
          <w:rFonts w:eastAsia="Calibri" w:cs="Times New Roman"/>
          <w:szCs w:val="28"/>
        </w:rPr>
        <w:t xml:space="preserve">… Hầu hết cán bộ, hội viên </w:t>
      </w:r>
      <w:r w:rsidR="001E6547" w:rsidRPr="00702D82">
        <w:rPr>
          <w:rFonts w:eastAsia="Calibri" w:cs="Times New Roman"/>
          <w:szCs w:val="28"/>
        </w:rPr>
        <w:t>CCB, CQN</w:t>
      </w:r>
      <w:r w:rsidRPr="00702D82">
        <w:rPr>
          <w:rFonts w:eastAsia="Calibri" w:cs="Times New Roman"/>
          <w:szCs w:val="28"/>
        </w:rPr>
        <w:t xml:space="preserve"> trên địa bàn tỉnh luôn tin tưởng vào sự lãnh đạo của Đảng, kiên định lập trường quan điểm, </w:t>
      </w:r>
      <w:r w:rsidR="00A52EBC" w:rsidRPr="00702D82">
        <w:rPr>
          <w:rFonts w:eastAsia="Calibri" w:cs="Times New Roman"/>
          <w:szCs w:val="28"/>
        </w:rPr>
        <w:t xml:space="preserve">kiên quyết </w:t>
      </w:r>
      <w:r w:rsidRPr="00702D82">
        <w:rPr>
          <w:rFonts w:eastAsia="Calibri" w:cs="Times New Roman"/>
          <w:szCs w:val="28"/>
        </w:rPr>
        <w:t>đấu tranh với các luận điểm sai trái của các thế lực thù địch và các phần tử cơ hội chính trị, phản động; tích cực tham gia vào các phong trào cách mạng ở địa phương; không có cán bộ, hội viên phát ngôn trái với quan điểm, đường lối của Đảng; tình hình tư tưởng trong cán bộ, hội viên cơ bản ổn định.</w:t>
      </w:r>
    </w:p>
    <w:p w:rsidR="003949E1"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cs="Times New Roman"/>
          <w:szCs w:val="28"/>
          <w:shd w:val="clear" w:color="auto" w:fill="FFFFFF"/>
        </w:rPr>
        <w:t>X</w:t>
      </w:r>
      <w:r w:rsidRPr="00702D82">
        <w:rPr>
          <w:rFonts w:cs="Times New Roman"/>
          <w:szCs w:val="28"/>
        </w:rPr>
        <w:t>ây dựng kế hoạch thực hiện</w:t>
      </w:r>
      <w:r w:rsidR="000F7381" w:rsidRPr="00702D82">
        <w:rPr>
          <w:rFonts w:cs="Times New Roman"/>
          <w:szCs w:val="28"/>
        </w:rPr>
        <w:t xml:space="preserve"> </w:t>
      </w:r>
      <w:r w:rsidRPr="00702D82">
        <w:rPr>
          <w:rFonts w:cs="Times New Roman"/>
          <w:szCs w:val="28"/>
        </w:rPr>
        <w:t xml:space="preserve">Kết luận số 01-KL/TW </w:t>
      </w:r>
      <w:r w:rsidRPr="00702D82">
        <w:rPr>
          <w:rFonts w:cs="Times New Roman"/>
          <w:bCs/>
          <w:szCs w:val="28"/>
          <w:shd w:val="clear" w:color="auto" w:fill="FFFFFF"/>
        </w:rPr>
        <w:t>ngày 18/5/2021 của Bộ Chính trị về tiếp tục thực hiện Chỉ thị số 05-CT/TW ngày 15/5/2016 của Bộ Chính trị khóa XII</w:t>
      </w:r>
      <w:r w:rsidRPr="00702D82">
        <w:rPr>
          <w:rFonts w:cs="Times New Roman"/>
          <w:b/>
          <w:bCs/>
          <w:szCs w:val="28"/>
          <w:shd w:val="clear" w:color="auto" w:fill="FFFFFF"/>
        </w:rPr>
        <w:t xml:space="preserve"> </w:t>
      </w:r>
      <w:r w:rsidRPr="00702D82">
        <w:rPr>
          <w:rFonts w:cs="Times New Roman"/>
          <w:szCs w:val="28"/>
        </w:rPr>
        <w:t>về “Đẩy mạnh học tập và làm theo tư tưởng, đạo đức, phong cách Hồ Chí Minh”</w:t>
      </w:r>
      <w:r w:rsidR="000F7381" w:rsidRPr="00702D82">
        <w:rPr>
          <w:rFonts w:cs="Times New Roman"/>
          <w:szCs w:val="28"/>
        </w:rPr>
        <w:t xml:space="preserve">; </w:t>
      </w:r>
      <w:r w:rsidRPr="00702D82">
        <w:rPr>
          <w:rFonts w:cs="Times New Roman"/>
          <w:szCs w:val="28"/>
          <w:shd w:val="clear" w:color="auto" w:fill="FEFEFE"/>
        </w:rPr>
        <w:t xml:space="preserve">tổ chức cho </w:t>
      </w:r>
      <w:r w:rsidRPr="00702D82">
        <w:rPr>
          <w:rFonts w:cs="Times New Roman"/>
          <w:szCs w:val="28"/>
        </w:rPr>
        <w:t xml:space="preserve">cán bộ, </w:t>
      </w:r>
      <w:r w:rsidR="007A0430">
        <w:rPr>
          <w:rFonts w:cs="Times New Roman"/>
          <w:szCs w:val="28"/>
        </w:rPr>
        <w:t>đ</w:t>
      </w:r>
      <w:r w:rsidRPr="00702D82">
        <w:rPr>
          <w:rFonts w:cs="Times New Roman"/>
          <w:szCs w:val="28"/>
        </w:rPr>
        <w:t>ảng viên ở các cấp Hội</w:t>
      </w:r>
      <w:r w:rsidR="007A0430">
        <w:rPr>
          <w:rFonts w:cs="Times New Roman"/>
          <w:szCs w:val="28"/>
        </w:rPr>
        <w:t xml:space="preserve"> học tập chuyên đề năm 2024 của Tỉnh ủy và</w:t>
      </w:r>
      <w:r w:rsidRPr="00702D82">
        <w:rPr>
          <w:rFonts w:cs="Times New Roman"/>
          <w:szCs w:val="28"/>
        </w:rPr>
        <w:t xml:space="preserve"> đăng ký cam kết tu dưỡng </w:t>
      </w:r>
      <w:r w:rsidR="001E6547" w:rsidRPr="00702D82">
        <w:rPr>
          <w:rFonts w:cs="Times New Roman"/>
          <w:szCs w:val="28"/>
        </w:rPr>
        <w:t>rèn luyện phấn đấu năm 202</w:t>
      </w:r>
      <w:r w:rsidR="00870C78" w:rsidRPr="00702D82">
        <w:rPr>
          <w:rFonts w:cs="Times New Roman"/>
          <w:szCs w:val="28"/>
        </w:rPr>
        <w:t>4</w:t>
      </w:r>
      <w:r w:rsidRPr="00702D82">
        <w:rPr>
          <w:rFonts w:cs="Times New Roman"/>
          <w:szCs w:val="28"/>
        </w:rPr>
        <w:t>.</w:t>
      </w:r>
      <w:r w:rsidRPr="00702D82">
        <w:rPr>
          <w:rFonts w:eastAsia="Calibri" w:cs="Times New Roman"/>
          <w:szCs w:val="28"/>
        </w:rPr>
        <w:t xml:space="preserve"> Hội CCB tỉnh đã tổ chức hội nghị Sơ kết và chỉ đạo Hội CCB các huyện, thị, thành phố hoàn thành sơ kết </w:t>
      </w:r>
      <w:r w:rsidR="00010695" w:rsidRPr="00702D82">
        <w:rPr>
          <w:rFonts w:eastAsia="Calibri" w:cs="Times New Roman"/>
          <w:szCs w:val="28"/>
        </w:rPr>
        <w:t>0</w:t>
      </w:r>
      <w:r w:rsidR="00782E87" w:rsidRPr="00702D82">
        <w:rPr>
          <w:rFonts w:eastAsia="Calibri" w:cs="Times New Roman"/>
          <w:szCs w:val="28"/>
        </w:rPr>
        <w:t>3</w:t>
      </w:r>
      <w:r w:rsidRPr="00702D82">
        <w:rPr>
          <w:rFonts w:eastAsia="Calibri" w:cs="Times New Roman"/>
          <w:szCs w:val="28"/>
        </w:rPr>
        <w:t xml:space="preserve"> năm thực hiện Kết luận số 01 của Bộ Chính trị </w:t>
      </w:r>
      <w:r w:rsidR="00782E87" w:rsidRPr="00702D82">
        <w:rPr>
          <w:rFonts w:eastAsia="Calibri" w:cs="Times New Roman"/>
          <w:szCs w:val="28"/>
        </w:rPr>
        <w:t xml:space="preserve">về </w:t>
      </w:r>
      <w:r w:rsidRPr="00702D82">
        <w:rPr>
          <w:rFonts w:eastAsia="Calibri" w:cs="Times New Roman"/>
          <w:szCs w:val="28"/>
        </w:rPr>
        <w:t xml:space="preserve">học tập và làm theo tư tưởng, đạo đức, phong cách Hồ Chí Minh. </w:t>
      </w:r>
    </w:p>
    <w:p w:rsidR="003949E1" w:rsidRDefault="00EC0213"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Calibri" w:cs="Times New Roman"/>
          <w:bCs/>
          <w:szCs w:val="28"/>
          <w:shd w:val="clear" w:color="auto" w:fill="FFFFFF"/>
        </w:rPr>
        <w:t xml:space="preserve">Các cấp Hội </w:t>
      </w:r>
      <w:r w:rsidRPr="00702D82">
        <w:rPr>
          <w:rFonts w:cs="Times New Roman"/>
          <w:szCs w:val="28"/>
        </w:rPr>
        <w:t xml:space="preserve">tổ chức </w:t>
      </w:r>
      <w:r w:rsidRPr="00702D82">
        <w:rPr>
          <w:rFonts w:eastAsia="Calibri" w:cs="Times New Roman"/>
          <w:szCs w:val="28"/>
          <w:shd w:val="clear" w:color="auto" w:fill="FFFFFF"/>
        </w:rPr>
        <w:t xml:space="preserve">tuyên truyền </w:t>
      </w:r>
      <w:r w:rsidRPr="00702D82">
        <w:rPr>
          <w:rFonts w:eastAsia="Calibri" w:cs="Times New Roman"/>
          <w:bCs/>
          <w:iCs/>
          <w:szCs w:val="28"/>
          <w:shd w:val="clear" w:color="auto" w:fill="FFFFFF"/>
        </w:rPr>
        <w:t>9</w:t>
      </w:r>
      <w:r w:rsidR="00782E87" w:rsidRPr="00702D82">
        <w:rPr>
          <w:rFonts w:eastAsia="Calibri" w:cs="Times New Roman"/>
          <w:bCs/>
          <w:iCs/>
          <w:szCs w:val="28"/>
          <w:shd w:val="clear" w:color="auto" w:fill="FFFFFF"/>
        </w:rPr>
        <w:t>4</w:t>
      </w:r>
      <w:r w:rsidRPr="00702D82">
        <w:rPr>
          <w:rFonts w:eastAsia="Calibri" w:cs="Times New Roman"/>
          <w:bCs/>
          <w:iCs/>
          <w:szCs w:val="28"/>
          <w:shd w:val="clear" w:color="auto" w:fill="FFFFFF"/>
        </w:rPr>
        <w:t xml:space="preserve"> năm Ngày thành lập Đảng Cộng sản Việt Nam</w:t>
      </w:r>
      <w:r w:rsidRPr="00702D82">
        <w:rPr>
          <w:rFonts w:eastAsia="Calibri" w:cs="Times New Roman"/>
          <w:bCs/>
          <w:szCs w:val="28"/>
          <w:shd w:val="clear" w:color="auto" w:fill="FFFFFF"/>
        </w:rPr>
        <w:t>; tuyên truyền kỷ niệm 4</w:t>
      </w:r>
      <w:r w:rsidR="00782E87" w:rsidRPr="00702D82">
        <w:rPr>
          <w:rFonts w:eastAsia="Calibri" w:cs="Times New Roman"/>
          <w:bCs/>
          <w:szCs w:val="28"/>
          <w:shd w:val="clear" w:color="auto" w:fill="FFFFFF"/>
        </w:rPr>
        <w:t>9</w:t>
      </w:r>
      <w:r w:rsidRPr="00702D82">
        <w:rPr>
          <w:rFonts w:eastAsia="Calibri" w:cs="Times New Roman"/>
          <w:bCs/>
          <w:szCs w:val="28"/>
          <w:shd w:val="clear" w:color="auto" w:fill="FFFFFF"/>
        </w:rPr>
        <w:t xml:space="preserve"> năm ngày giải phóng miền </w:t>
      </w:r>
      <w:r w:rsidR="00010695" w:rsidRPr="00702D82">
        <w:rPr>
          <w:rFonts w:eastAsia="Calibri" w:cs="Times New Roman"/>
          <w:bCs/>
          <w:szCs w:val="28"/>
          <w:shd w:val="clear" w:color="auto" w:fill="FFFFFF"/>
        </w:rPr>
        <w:t>Nam</w:t>
      </w:r>
      <w:r w:rsidRPr="00702D82">
        <w:rPr>
          <w:rFonts w:eastAsia="Calibri" w:cs="Times New Roman"/>
          <w:bCs/>
          <w:szCs w:val="28"/>
          <w:shd w:val="clear" w:color="auto" w:fill="FFFFFF"/>
        </w:rPr>
        <w:t>, thống nhất đất nước và 13</w:t>
      </w:r>
      <w:r w:rsidR="00782E87" w:rsidRPr="00702D82">
        <w:rPr>
          <w:rFonts w:eastAsia="Calibri" w:cs="Times New Roman"/>
          <w:bCs/>
          <w:szCs w:val="28"/>
          <w:shd w:val="clear" w:color="auto" w:fill="FFFFFF"/>
        </w:rPr>
        <w:t>4</w:t>
      </w:r>
      <w:r w:rsidRPr="00702D82">
        <w:rPr>
          <w:rFonts w:eastAsia="Calibri" w:cs="Times New Roman"/>
          <w:bCs/>
          <w:szCs w:val="28"/>
          <w:shd w:val="clear" w:color="auto" w:fill="FFFFFF"/>
        </w:rPr>
        <w:t xml:space="preserve"> năm ngày sinh Chủ tịch Hồ Chí Minh; </w:t>
      </w:r>
      <w:r w:rsidRPr="00702D82">
        <w:rPr>
          <w:rFonts w:eastAsia="Calibri" w:cs="Times New Roman"/>
          <w:szCs w:val="28"/>
        </w:rPr>
        <w:t>thường xuyên làm tố</w:t>
      </w:r>
      <w:r w:rsidR="00F31BD2">
        <w:rPr>
          <w:rFonts w:eastAsia="Calibri" w:cs="Times New Roman"/>
          <w:szCs w:val="28"/>
        </w:rPr>
        <w:t xml:space="preserve">t công tác </w:t>
      </w:r>
      <w:r w:rsidRPr="00702D82">
        <w:rPr>
          <w:rFonts w:eastAsia="Calibri" w:cs="Times New Roman"/>
          <w:szCs w:val="28"/>
        </w:rPr>
        <w:t xml:space="preserve">thông tin </w:t>
      </w:r>
      <w:r w:rsidR="00F31BD2" w:rsidRPr="00702D82">
        <w:rPr>
          <w:rFonts w:eastAsia="Calibri" w:cs="Times New Roman"/>
          <w:szCs w:val="28"/>
        </w:rPr>
        <w:t>thời sự</w:t>
      </w:r>
      <w:r w:rsidR="00F31BD2">
        <w:rPr>
          <w:rFonts w:eastAsia="Calibri" w:cs="Times New Roman"/>
          <w:szCs w:val="28"/>
        </w:rPr>
        <w:t xml:space="preserve">, </w:t>
      </w:r>
      <w:r w:rsidRPr="00702D82">
        <w:rPr>
          <w:rFonts w:eastAsia="Calibri" w:cs="Times New Roman"/>
          <w:szCs w:val="28"/>
        </w:rPr>
        <w:t xml:space="preserve">chuyên đề về tình hình thế giới, khu vực, trong nước, tình hình Biển đảo, kinh tế - xã hội; quốc phòng, an ninh. </w:t>
      </w:r>
      <w:r w:rsidRPr="00702D82">
        <w:rPr>
          <w:rFonts w:eastAsia="Calibri" w:cs="Times New Roman"/>
          <w:bCs/>
          <w:szCs w:val="28"/>
        </w:rPr>
        <w:t>T</w:t>
      </w:r>
      <w:r w:rsidRPr="00702D82">
        <w:rPr>
          <w:rFonts w:eastAsia="Calibri" w:cs="Times New Roman"/>
          <w:szCs w:val="28"/>
        </w:rPr>
        <w:t>iếp tục duy trì phát hành “</w:t>
      </w:r>
      <w:r w:rsidR="00F31BD2" w:rsidRPr="00702D82">
        <w:rPr>
          <w:rFonts w:eastAsia="Calibri" w:cs="Times New Roman"/>
          <w:szCs w:val="28"/>
        </w:rPr>
        <w:t xml:space="preserve">Bản </w:t>
      </w:r>
      <w:r w:rsidRPr="00702D82">
        <w:rPr>
          <w:rFonts w:eastAsia="Calibri" w:cs="Times New Roman"/>
          <w:szCs w:val="28"/>
        </w:rPr>
        <w:t xml:space="preserve">tin nội bộ Cựu chiến binh” và chuyên mục “Truyền hình Cựu chiến binh tỉnh” phát trên sóng Đài PT </w:t>
      </w:r>
      <w:r w:rsidR="0000176E" w:rsidRPr="00702D82">
        <w:rPr>
          <w:rFonts w:eastAsia="Calibri" w:cs="Times New Roman"/>
          <w:szCs w:val="28"/>
        </w:rPr>
        <w:t>-</w:t>
      </w:r>
      <w:r w:rsidRPr="00702D82">
        <w:rPr>
          <w:rFonts w:eastAsia="Calibri" w:cs="Times New Roman"/>
          <w:szCs w:val="28"/>
        </w:rPr>
        <w:t xml:space="preserve"> TH tỉnh;</w:t>
      </w:r>
      <w:r w:rsidR="00010695" w:rsidRPr="00702D82">
        <w:rPr>
          <w:rFonts w:eastAsia="Calibri" w:cs="Times New Roman"/>
          <w:szCs w:val="28"/>
        </w:rPr>
        <w:t xml:space="preserve"> </w:t>
      </w:r>
      <w:r w:rsidR="00010695" w:rsidRPr="00702D82">
        <w:rPr>
          <w:rFonts w:cs="Times New Roman"/>
          <w:szCs w:val="28"/>
        </w:rPr>
        <w:t xml:space="preserve">trang tin điện tử của Hội CCB tỉnh, hoạt động </w:t>
      </w:r>
      <w:r w:rsidR="00782E87" w:rsidRPr="00702D82">
        <w:rPr>
          <w:rFonts w:cs="Times New Roman"/>
          <w:szCs w:val="28"/>
        </w:rPr>
        <w:t>hiệu quả</w:t>
      </w:r>
      <w:r w:rsidR="00010695" w:rsidRPr="00702D82">
        <w:rPr>
          <w:rFonts w:cs="Times New Roman"/>
          <w:szCs w:val="28"/>
        </w:rPr>
        <w:t>.</w:t>
      </w:r>
      <w:r w:rsidRPr="00702D82">
        <w:rPr>
          <w:rFonts w:cs="Times New Roman"/>
          <w:szCs w:val="28"/>
        </w:rPr>
        <w:t xml:space="preserve"> </w:t>
      </w:r>
      <w:r w:rsidR="00010695" w:rsidRPr="00702D82">
        <w:rPr>
          <w:rFonts w:eastAsia="Calibri" w:cs="Times New Roman"/>
          <w:szCs w:val="28"/>
        </w:rPr>
        <w:t xml:space="preserve">Qua </w:t>
      </w:r>
      <w:r w:rsidR="001234F3" w:rsidRPr="00702D82">
        <w:rPr>
          <w:rFonts w:eastAsia="Calibri" w:cs="Times New Roman"/>
          <w:szCs w:val="28"/>
        </w:rPr>
        <w:t>đó góp phần định hướng tư tưởng, xây dựng niềm tin trong cán bộ, hội viên và nhân dân.</w:t>
      </w:r>
      <w:r w:rsidR="00901052" w:rsidRPr="00702D82">
        <w:rPr>
          <w:rFonts w:eastAsia="Calibri" w:cs="Times New Roman"/>
          <w:szCs w:val="28"/>
        </w:rPr>
        <w:t xml:space="preserve"> </w:t>
      </w:r>
    </w:p>
    <w:p w:rsidR="00483272" w:rsidRPr="00956DC7" w:rsidRDefault="0048327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956DC7">
        <w:rPr>
          <w:rFonts w:cs="Times New Roman"/>
          <w:szCs w:val="28"/>
        </w:rPr>
        <w:t>Xây dựng kế hoạch và chỉ đạo các cấp Hội tổ chức hội thi “</w:t>
      </w:r>
      <w:r w:rsidR="007A0430" w:rsidRPr="00956DC7">
        <w:rPr>
          <w:rFonts w:cs="Times New Roman"/>
          <w:szCs w:val="28"/>
        </w:rPr>
        <w:t xml:space="preserve">Tiếng </w:t>
      </w:r>
      <w:r w:rsidRPr="00956DC7">
        <w:rPr>
          <w:rFonts w:cs="Times New Roman"/>
          <w:szCs w:val="28"/>
        </w:rPr>
        <w:t>hát CCB” lập thành tích chào mừng Hội nghị tổng kết thi đua CCB gương mẫu giai đoạn 2029-2024, hướng tới kỷ niệm 80 năm ngày thành lập QĐND VN, 35 năm ngày ngày thành lập Hội CCB Việt Nam.</w:t>
      </w:r>
    </w:p>
    <w:p w:rsidR="00901052"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cs="Times New Roman"/>
          <w:i/>
          <w:szCs w:val="28"/>
        </w:rPr>
        <w:t>-</w:t>
      </w:r>
      <w:r w:rsidR="00B85CF3" w:rsidRPr="00702D82">
        <w:rPr>
          <w:rFonts w:cs="Times New Roman"/>
          <w:i/>
          <w:szCs w:val="28"/>
        </w:rPr>
        <w:t xml:space="preserve"> </w:t>
      </w:r>
      <w:r w:rsidRPr="00702D82">
        <w:rPr>
          <w:rStyle w:val="Strong"/>
          <w:rFonts w:cs="Times New Roman"/>
          <w:i/>
          <w:szCs w:val="28"/>
        </w:rPr>
        <w:t>Về xây dựng tổ chức Hội</w:t>
      </w:r>
      <w:r w:rsidRPr="00702D82">
        <w:rPr>
          <w:rFonts w:cs="Times New Roman"/>
          <w:bCs/>
          <w:szCs w:val="28"/>
        </w:rPr>
        <w:t xml:space="preserve"> </w:t>
      </w:r>
    </w:p>
    <w:p w:rsidR="00B85CF3"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cs="Times New Roman"/>
          <w:bCs/>
          <w:szCs w:val="28"/>
        </w:rPr>
        <w:t xml:space="preserve">Hội CCB các cấp đã hoàn thành củng cố tổ chức bộ máy cơ quan Hội CCB cấp tỉnh và cấp huyện theo Quy định số 212-QĐ/TW </w:t>
      </w:r>
      <w:r w:rsidR="001234F3" w:rsidRPr="00702D82">
        <w:rPr>
          <w:rFonts w:cs="Times New Roman"/>
          <w:bCs/>
          <w:szCs w:val="28"/>
        </w:rPr>
        <w:t>ngày 30/12/2019 củ</w:t>
      </w:r>
      <w:r w:rsidR="00782E87" w:rsidRPr="00702D82">
        <w:rPr>
          <w:rFonts w:cs="Times New Roman"/>
          <w:bCs/>
          <w:szCs w:val="28"/>
        </w:rPr>
        <w:t>a Ban Bí thư</w:t>
      </w:r>
      <w:r w:rsidR="00B85CF3" w:rsidRPr="00702D82">
        <w:rPr>
          <w:rFonts w:cs="Times New Roman"/>
          <w:szCs w:val="28"/>
          <w:lang w:val="vi-VN"/>
        </w:rPr>
        <w:t>.</w:t>
      </w:r>
      <w:r w:rsidR="00B85CF3" w:rsidRPr="00702D82">
        <w:rPr>
          <w:rFonts w:cs="Times New Roman"/>
          <w:szCs w:val="28"/>
        </w:rPr>
        <w:t xml:space="preserve"> Tiến hành quy trình công tác</w:t>
      </w:r>
      <w:r w:rsidR="00B85CF3" w:rsidRPr="00702D82">
        <w:rPr>
          <w:rFonts w:cs="Times New Roman"/>
          <w:szCs w:val="28"/>
          <w:lang w:val="vi-VN"/>
        </w:rPr>
        <w:t xml:space="preserve"> nhân sự</w:t>
      </w:r>
      <w:r w:rsidR="00B85CF3" w:rsidRPr="00702D82">
        <w:rPr>
          <w:rFonts w:cs="Times New Roman"/>
          <w:szCs w:val="28"/>
        </w:rPr>
        <w:t xml:space="preserve"> để kiện toàn đội ngũ </w:t>
      </w:r>
      <w:r w:rsidR="00B85CF3" w:rsidRPr="00702D82">
        <w:rPr>
          <w:rFonts w:cs="Times New Roman"/>
          <w:szCs w:val="28"/>
          <w:lang w:val="vi-VN"/>
        </w:rPr>
        <w:t xml:space="preserve">cán bộ </w:t>
      </w:r>
      <w:r w:rsidR="00B85CF3" w:rsidRPr="00702D82">
        <w:rPr>
          <w:rFonts w:cs="Times New Roman"/>
          <w:szCs w:val="28"/>
        </w:rPr>
        <w:t xml:space="preserve">đối với </w:t>
      </w:r>
      <w:r w:rsidR="00B85CF3" w:rsidRPr="00702D82">
        <w:rPr>
          <w:rFonts w:cs="Times New Roman"/>
          <w:szCs w:val="28"/>
          <w:lang w:val="vi-VN"/>
        </w:rPr>
        <w:t>Hội CCB huyện Nam Trà My, Tây Giang.</w:t>
      </w:r>
    </w:p>
    <w:p w:rsidR="00782E87" w:rsidRPr="00702D82" w:rsidRDefault="00782E87" w:rsidP="00D8553A">
      <w:pPr>
        <w:pBdr>
          <w:top w:val="dotted" w:sz="4" w:space="0" w:color="FFFFFF"/>
          <w:left w:val="dotted" w:sz="4" w:space="0" w:color="FFFFFF"/>
          <w:bottom w:val="dotted" w:sz="4" w:space="16" w:color="FFFFFF"/>
          <w:right w:val="dotted" w:sz="4" w:space="0" w:color="FFFFFF"/>
        </w:pBdr>
        <w:shd w:val="clear" w:color="auto" w:fill="FFFFFF"/>
        <w:ind w:firstLine="709"/>
      </w:pPr>
      <w:r w:rsidRPr="00702D82">
        <w:lastRenderedPageBreak/>
        <w:t xml:space="preserve">Tổng hợp danh sách cán bộ chiến sỹ, dân công </w:t>
      </w:r>
      <w:r w:rsidR="00F31BD2">
        <w:t>hỏa</w:t>
      </w:r>
      <w:r w:rsidRPr="00702D82">
        <w:t xml:space="preserve"> tuyến, thanh niên xung phong, trực tiếp tham gia chiến dịch Điện Biên Phủ và chiến dịch Hồ Chí Minh báo cáo Uỷ ban Mặt trận TQVN tỉnh để tham mưu cho Tỉnh uỷ tổ chức gặp mặt và tặng quà. Bảo đảm đưa, đón 1 chiến sỹ Điện Biên trên địa bàn tỉnh về Hà Nội dự gặp mặt nhân kỷ niệm 70 năm chiến thắng Điện Biên Phủ do Trung ương tổ chức.</w:t>
      </w:r>
    </w:p>
    <w:p w:rsidR="00010695" w:rsidRPr="00702D82" w:rsidRDefault="004663F1"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cs="Times New Roman"/>
          <w:szCs w:val="28"/>
        </w:rPr>
        <w:t xml:space="preserve">Trong 6 tháng đầu năm 2024, </w:t>
      </w:r>
      <w:r w:rsidR="007A0430">
        <w:rPr>
          <w:rFonts w:cs="Times New Roman"/>
          <w:szCs w:val="28"/>
        </w:rPr>
        <w:t xml:space="preserve">toàn hội đã </w:t>
      </w:r>
      <w:r w:rsidR="007A0430" w:rsidRPr="00847D61">
        <w:rPr>
          <w:rFonts w:cs="Times New Roman"/>
          <w:szCs w:val="28"/>
        </w:rPr>
        <w:t xml:space="preserve">kết nạp </w:t>
      </w:r>
      <w:r w:rsidR="00847D61" w:rsidRPr="00847D61">
        <w:rPr>
          <w:rFonts w:cs="Times New Roman"/>
          <w:szCs w:val="28"/>
        </w:rPr>
        <w:t>297</w:t>
      </w:r>
      <w:r w:rsidR="007A0430" w:rsidRPr="00847D61">
        <w:rPr>
          <w:rFonts w:cs="Times New Roman"/>
          <w:szCs w:val="28"/>
        </w:rPr>
        <w:t xml:space="preserve"> hội</w:t>
      </w:r>
      <w:r w:rsidR="007A0430">
        <w:rPr>
          <w:rFonts w:cs="Times New Roman"/>
          <w:szCs w:val="28"/>
        </w:rPr>
        <w:t xml:space="preserve"> viên</w:t>
      </w:r>
      <w:r w:rsidR="00847D61">
        <w:rPr>
          <w:rFonts w:cs="Times New Roman"/>
          <w:szCs w:val="28"/>
        </w:rPr>
        <w:t xml:space="preserve"> đạt 49% chỉ tiêu</w:t>
      </w:r>
      <w:r w:rsidR="007A0430">
        <w:rPr>
          <w:rFonts w:cs="Times New Roman"/>
          <w:szCs w:val="28"/>
        </w:rPr>
        <w:t xml:space="preserve">, đến nay </w:t>
      </w:r>
      <w:r w:rsidRPr="00702D82">
        <w:rPr>
          <w:rFonts w:cs="Times New Roman"/>
          <w:szCs w:val="28"/>
        </w:rPr>
        <w:t xml:space="preserve">Hội Cựu chiến binh toàn tỉnh có 37.090 hội viên, giảm 106 hội viên so với cuối năm 2023. </w:t>
      </w:r>
      <w:r w:rsidR="00B85CF3" w:rsidRPr="00702D82">
        <w:rPr>
          <w:rFonts w:cs="Times New Roman"/>
          <w:szCs w:val="28"/>
        </w:rPr>
        <w:t>Về công tác vận động, tập hợp CQN ở cơ sở, tổng số cựu quân nhân (CQN) đã khảo sát được 62.950 đồng chí trong đó đã tham gia sinh hoạt trong các câu lạc bộ 54.153 đồng chí, đã kết nạp vào Hội CCB 5.474 đồng chí, số CQN chưa tham gia sinh hoạt trong các câu lạc bộ là 4.055 đồng chí.</w:t>
      </w:r>
      <w:r w:rsidR="006A11CA" w:rsidRPr="00702D82">
        <w:rPr>
          <w:rFonts w:eastAsia="Calibri" w:cs="Times New Roman"/>
          <w:szCs w:val="28"/>
        </w:rPr>
        <w:t xml:space="preserve"> </w:t>
      </w:r>
    </w:p>
    <w:p w:rsidR="00D373D3" w:rsidRPr="00702D82" w:rsidRDefault="00D373D3" w:rsidP="00D8553A">
      <w:pPr>
        <w:pBdr>
          <w:top w:val="dotted" w:sz="4" w:space="0" w:color="FFFFFF"/>
          <w:left w:val="dotted" w:sz="4" w:space="0" w:color="FFFFFF"/>
          <w:bottom w:val="dotted" w:sz="4" w:space="16" w:color="FFFFFF"/>
          <w:right w:val="dotted" w:sz="4" w:space="0" w:color="FFFFFF"/>
        </w:pBdr>
        <w:shd w:val="clear" w:color="auto" w:fill="FFFFFF"/>
        <w:ind w:firstLine="709"/>
        <w:rPr>
          <w:szCs w:val="28"/>
        </w:rPr>
      </w:pPr>
      <w:r w:rsidRPr="00F31BD2">
        <w:rPr>
          <w:szCs w:val="28"/>
        </w:rPr>
        <w:t>Tổ chức tập huấn lực lượng nòng cốt của tỉnh ở các huyện phía bắc gồm: Duy Xuyên, Đại Lộc, Điện Bàn, Hội An; Quân số tham gia: 186 đồng chí; tập huấn công tác Hội năm 2024, thời gian tập 03 ngày, quân số tham gia 165 đồng chí; nội dung tập huấn sát thực tế công tác tổ chức xây dựng hội các cấp; qua đó, góp phần nâng cao năng lực công tác Hội của cán bộ cơ sở.</w:t>
      </w:r>
      <w:r w:rsidRPr="00702D82">
        <w:rPr>
          <w:szCs w:val="28"/>
        </w:rPr>
        <w:t xml:space="preserve">   </w:t>
      </w:r>
    </w:p>
    <w:p w:rsidR="00EC4F66" w:rsidRPr="00702D82" w:rsidRDefault="00737ED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cs="Times New Roman"/>
          <w:bCs/>
          <w:szCs w:val="28"/>
        </w:rPr>
        <w:t xml:space="preserve">Hưởng ứng phong trào “Nghĩa tình đồng đội”, “Đền ơn đáp nghĩa”, Hội CCB các </w:t>
      </w:r>
      <w:r w:rsidR="00884B74" w:rsidRPr="00702D82">
        <w:rPr>
          <w:rFonts w:cs="Times New Roman"/>
          <w:bCs/>
          <w:szCs w:val="28"/>
        </w:rPr>
        <w:t>cấp</w:t>
      </w:r>
      <w:r w:rsidRPr="00702D82">
        <w:rPr>
          <w:rFonts w:eastAsia="Calibri" w:cs="Times New Roman"/>
          <w:szCs w:val="28"/>
          <w:lang w:val="vi-VN"/>
        </w:rPr>
        <w:t xml:space="preserve"> </w:t>
      </w:r>
      <w:r w:rsidRPr="00702D82">
        <w:rPr>
          <w:rFonts w:cs="Times New Roman"/>
          <w:bCs/>
          <w:szCs w:val="28"/>
        </w:rPr>
        <w:t>đã vận động các nguồn lực tổ chức thăm tặng quà cho cán bộ, hội viên</w:t>
      </w:r>
      <w:r w:rsidRPr="00702D82">
        <w:rPr>
          <w:rFonts w:cs="Times New Roman"/>
          <w:bCs/>
          <w:szCs w:val="28"/>
          <w:lang w:val="vi-VN"/>
        </w:rPr>
        <w:t xml:space="preserve"> CCB, nhân dân</w:t>
      </w:r>
      <w:r w:rsidRPr="00702D82">
        <w:rPr>
          <w:rFonts w:cs="Times New Roman"/>
          <w:bCs/>
          <w:szCs w:val="28"/>
        </w:rPr>
        <w:t xml:space="preserve"> có hoàn cảnh khó khăn</w:t>
      </w:r>
      <w:r w:rsidRPr="00702D82">
        <w:rPr>
          <w:rFonts w:cs="Times New Roman"/>
          <w:bCs/>
          <w:szCs w:val="28"/>
          <w:lang w:val="vi-VN"/>
        </w:rPr>
        <w:t>;</w:t>
      </w:r>
      <w:r w:rsidRPr="00702D82">
        <w:rPr>
          <w:rFonts w:cs="Times New Roman"/>
          <w:bCs/>
          <w:szCs w:val="28"/>
        </w:rPr>
        <w:t xml:space="preserve"> hỗ trợ xây dựng nhà tình nghĩa, nhà đồng đội,</w:t>
      </w:r>
      <w:r w:rsidRPr="00702D82">
        <w:rPr>
          <w:rFonts w:cs="Times New Roman"/>
          <w:bCs/>
          <w:szCs w:val="28"/>
          <w:lang w:val="vi-VN"/>
        </w:rPr>
        <w:t xml:space="preserve"> sữa chữa nhà xuống cấp cho hội viên CCB</w:t>
      </w:r>
      <w:r w:rsidRPr="00702D82">
        <w:rPr>
          <w:rFonts w:cs="Times New Roman"/>
          <w:bCs/>
          <w:szCs w:val="28"/>
        </w:rPr>
        <w:t xml:space="preserve">; </w:t>
      </w:r>
      <w:r w:rsidR="00EC4F66" w:rsidRPr="00702D82">
        <w:rPr>
          <w:rFonts w:cs="Times New Roman"/>
          <w:szCs w:val="28"/>
        </w:rPr>
        <w:t xml:space="preserve">Các cấp hội đã phối hợp với Mặt trận và các tổ chức Chính trị - xã hội vận động từ nhiều nguồn, trao quà cho mẹ Việt Nam anh hùng, nạn nhân chất độc da cam, con CCB, CQN khó khăn. Cơ quan Hội CCB các cấp trong tỉnh nhận phụng dưỡng 05 Mẹ Việt Nam anh hùng với mức phụng dưỡng từ 500.000 </w:t>
      </w:r>
      <w:r w:rsidR="004663F1" w:rsidRPr="00702D82">
        <w:rPr>
          <w:rFonts w:cs="Times New Roman"/>
          <w:szCs w:val="28"/>
        </w:rPr>
        <w:t xml:space="preserve">đến </w:t>
      </w:r>
      <w:r w:rsidR="00EC4F66" w:rsidRPr="00702D82">
        <w:rPr>
          <w:rFonts w:cs="Times New Roman"/>
          <w:szCs w:val="28"/>
        </w:rPr>
        <w:t xml:space="preserve">1.000.000đ/tháng/mẹ (trong đó cơ quan Hội CCB tỉnh phụng dưỡng 01 mẹ với mức 1.000.000/tháng). Ngoài ra, các cấp hội phối hợp với các ban ngành, đoàn thể nhận phụng dưỡng 28 mẹ Việt Nam anh hùng mức phụng dưỡng 500.000 đồng trên tháng. </w:t>
      </w:r>
      <w:r w:rsidR="004663F1" w:rsidRPr="00702D82">
        <w:rPr>
          <w:rFonts w:cs="Times New Roman"/>
          <w:szCs w:val="28"/>
        </w:rPr>
        <w:t xml:space="preserve"> </w:t>
      </w:r>
    </w:p>
    <w:p w:rsidR="008A32C9" w:rsidRPr="00702D82" w:rsidRDefault="00901052" w:rsidP="00D8553A">
      <w:pPr>
        <w:pBdr>
          <w:top w:val="dotted" w:sz="4" w:space="0" w:color="FFFFFF"/>
          <w:left w:val="dotted" w:sz="4" w:space="0" w:color="FFFFFF"/>
          <w:bottom w:val="dotted" w:sz="4" w:space="16" w:color="FFFFFF"/>
          <w:right w:val="dotted" w:sz="4" w:space="0" w:color="FFFFFF"/>
        </w:pBdr>
        <w:shd w:val="clear" w:color="auto" w:fill="FFFFFF"/>
        <w:ind w:firstLine="709"/>
        <w:rPr>
          <w:rStyle w:val="Strong"/>
          <w:rFonts w:cs="Times New Roman"/>
          <w:i/>
          <w:szCs w:val="28"/>
        </w:rPr>
      </w:pPr>
      <w:r w:rsidRPr="00702D82">
        <w:rPr>
          <w:rFonts w:eastAsia="Calibri" w:cs="Times New Roman"/>
          <w:i/>
          <w:szCs w:val="28"/>
        </w:rPr>
        <w:t>-</w:t>
      </w:r>
      <w:r w:rsidR="00993BC5" w:rsidRPr="00702D82">
        <w:rPr>
          <w:rFonts w:eastAsia="Calibri" w:cs="Times New Roman"/>
          <w:i/>
          <w:szCs w:val="28"/>
        </w:rPr>
        <w:t xml:space="preserve"> </w:t>
      </w:r>
      <w:r w:rsidRPr="00702D82">
        <w:rPr>
          <w:rStyle w:val="Strong"/>
          <w:rFonts w:cs="Times New Roman"/>
          <w:i/>
          <w:szCs w:val="28"/>
        </w:rPr>
        <w:t xml:space="preserve">Công tác kiểm tra, giám sát </w:t>
      </w:r>
    </w:p>
    <w:p w:rsidR="008A32C9" w:rsidRPr="00702D82" w:rsidRDefault="008A32C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
          <w:bCs/>
          <w:i/>
          <w:szCs w:val="28"/>
        </w:rPr>
      </w:pPr>
      <w:r w:rsidRPr="00702D82">
        <w:rPr>
          <w:rFonts w:eastAsia="Times New Roman"/>
        </w:rPr>
        <w:t>Ban chấp hành Hội CCB tỉnh xây dựng kế hoạch và tiến hành kiểm tra tổ chức Hội và hội viên tháng 7/2024 theo kế hoạch xác định đầu năm 2024.</w:t>
      </w:r>
      <w:r w:rsidRPr="00702D82">
        <w:rPr>
          <w:rFonts w:cs="Times New Roman"/>
          <w:b/>
          <w:bCs/>
          <w:i/>
          <w:szCs w:val="28"/>
        </w:rPr>
        <w:t xml:space="preserve"> </w:t>
      </w:r>
      <w:r w:rsidRPr="00702D82">
        <w:rPr>
          <w:rFonts w:eastAsia="Times New Roman"/>
        </w:rPr>
        <w:t xml:space="preserve">Hội CCB huyện, thị xã, thành phố xây dựng kế hoạch và tiến hành kiểm tra 14 cuộc đối với cơ sở Hội đạt tỉ lệ 5,81% so với tổ chức Hội và 15 cán bộ chủ trì </w:t>
      </w:r>
      <w:r w:rsidRPr="00702D82">
        <w:rPr>
          <w:rFonts w:eastAsia="Times New Roman"/>
          <w:i/>
        </w:rPr>
        <w:t xml:space="preserve">(huyện Núi Thành 03;Thăng </w:t>
      </w:r>
      <w:r w:rsidR="00AE4D40" w:rsidRPr="00702D82">
        <w:rPr>
          <w:rFonts w:eastAsia="Times New Roman"/>
          <w:i/>
        </w:rPr>
        <w:t xml:space="preserve">Bình </w:t>
      </w:r>
      <w:r w:rsidRPr="00702D82">
        <w:rPr>
          <w:rFonts w:eastAsia="Times New Roman"/>
          <w:i/>
        </w:rPr>
        <w:t>05; Điện Bàn 02;</w:t>
      </w:r>
      <w:r w:rsidR="001D4BF7">
        <w:rPr>
          <w:rFonts w:eastAsia="Times New Roman"/>
          <w:i/>
        </w:rPr>
        <w:t xml:space="preserve"> </w:t>
      </w:r>
      <w:r w:rsidRPr="00702D82">
        <w:rPr>
          <w:rFonts w:eastAsia="Times New Roman"/>
          <w:i/>
        </w:rPr>
        <w:t xml:space="preserve">Hội An 02; Tiên Phước 02). </w:t>
      </w:r>
      <w:r w:rsidRPr="00702D82">
        <w:rPr>
          <w:rFonts w:eastAsia="Times New Roman"/>
        </w:rPr>
        <w:t>Hội CCB xã, phường, thị trấn kiểm tra 263 chi hội, đạt tỉ lệ 20,91% so với tổng số chi hội và 252 cán bộ chủ trì</w:t>
      </w:r>
      <w:r w:rsidRPr="00702D82">
        <w:rPr>
          <w:rStyle w:val="FootnoteReference"/>
          <w:rFonts w:eastAsia="Times New Roman"/>
          <w:b/>
        </w:rPr>
        <w:footnoteReference w:id="5"/>
      </w:r>
      <w:r w:rsidRPr="00702D82">
        <w:rPr>
          <w:rFonts w:eastAsia="Times New Roman"/>
          <w:b/>
          <w:vertAlign w:val="superscript"/>
        </w:rPr>
        <w:t xml:space="preserve"> </w:t>
      </w:r>
      <w:r w:rsidRPr="00702D82">
        <w:rPr>
          <w:rFonts w:eastAsia="Times New Roman"/>
        </w:rPr>
        <w:t>và 3.299 hội viên, đạt tỉ lệ 8,86% s</w:t>
      </w:r>
      <w:r w:rsidR="00D373D3" w:rsidRPr="00702D82">
        <w:rPr>
          <w:rFonts w:eastAsia="Times New Roman"/>
        </w:rPr>
        <w:t>o v</w:t>
      </w:r>
      <w:r w:rsidR="00C56DBE" w:rsidRPr="00702D82">
        <w:rPr>
          <w:rFonts w:eastAsia="Times New Roman"/>
        </w:rPr>
        <w:t xml:space="preserve">i tổng số hội viên (252 cán </w:t>
      </w:r>
      <w:r w:rsidRPr="00702D82">
        <w:rPr>
          <w:rFonts w:eastAsia="Times New Roman"/>
        </w:rPr>
        <w:t>bộ Chi hội trưởng).</w:t>
      </w:r>
    </w:p>
    <w:p w:rsidR="000F4910" w:rsidRPr="00D8553A" w:rsidRDefault="008A32C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lang w:val="vi-VN"/>
        </w:rPr>
      </w:pPr>
      <w:r w:rsidRPr="00702D82">
        <w:rPr>
          <w:rFonts w:eastAsia="Times New Roman"/>
        </w:rPr>
        <w:tab/>
      </w:r>
      <w:r w:rsidRPr="00D8553A">
        <w:rPr>
          <w:rFonts w:eastAsia="Times New Roman"/>
        </w:rPr>
        <w:t xml:space="preserve">Ban Chấp hành các cấp Hội tổ chức 389 cuộc giám sát theo kế hoạch, trong đó cấp huyện, thị xã, thành phố giám sát 38 cuộc đạt tỉ lệ 15,77% so với tổ chức </w:t>
      </w:r>
      <w:r w:rsidR="001D4BF7" w:rsidRPr="00D8553A">
        <w:rPr>
          <w:rFonts w:eastAsia="Times New Roman"/>
        </w:rPr>
        <w:t>Hội</w:t>
      </w:r>
      <w:r w:rsidRPr="00D8553A">
        <w:rPr>
          <w:rFonts w:eastAsia="Times New Roman"/>
        </w:rPr>
        <w:t>; cơ sở Hội giám sát 351 cuộc đạt tỉ lệ 27,87% so với chi hội và 7.613 hội viên, có 430 cán bộ chủ trì.</w:t>
      </w:r>
      <w:r w:rsidRPr="00D8553A">
        <w:rPr>
          <w:rFonts w:cs="Times New Roman"/>
          <w:b/>
          <w:bCs/>
          <w:i/>
          <w:szCs w:val="28"/>
        </w:rPr>
        <w:t xml:space="preserve"> </w:t>
      </w:r>
      <w:r w:rsidR="000F4910" w:rsidRPr="00D8553A">
        <w:rPr>
          <w:rFonts w:cs="Times New Roman"/>
          <w:szCs w:val="28"/>
        </w:rPr>
        <w:t xml:space="preserve">Ban kiểm tra các cấp Hội kiểm tra, giám sát </w:t>
      </w:r>
      <w:r w:rsidR="000F4910" w:rsidRPr="00D8553A">
        <w:rPr>
          <w:rFonts w:cs="Times New Roman"/>
          <w:szCs w:val="28"/>
          <w:lang w:val="vi-VN"/>
        </w:rPr>
        <w:t xml:space="preserve">việc thực hiện </w:t>
      </w:r>
      <w:r w:rsidR="000F4910" w:rsidRPr="00D8553A">
        <w:rPr>
          <w:rFonts w:cs="Times New Roman"/>
          <w:szCs w:val="28"/>
          <w:lang w:val="vi-VN"/>
        </w:rPr>
        <w:lastRenderedPageBreak/>
        <w:t>nhiệm vụ công tác kiểm tra, giám sát của Ban chấp hành, Ban Kiểm tra</w:t>
      </w:r>
      <w:r w:rsidR="000F4910" w:rsidRPr="00D8553A">
        <w:rPr>
          <w:rFonts w:cs="Times New Roman"/>
          <w:szCs w:val="28"/>
        </w:rPr>
        <w:t xml:space="preserve"> 05 chi hội và 69 hội viên </w:t>
      </w:r>
      <w:r w:rsidR="000F4910" w:rsidRPr="00D8553A">
        <w:rPr>
          <w:rFonts w:cs="Times New Roman"/>
          <w:i/>
          <w:szCs w:val="28"/>
        </w:rPr>
        <w:t>(3 cán bộ chủ trì).</w:t>
      </w:r>
    </w:p>
    <w:p w:rsidR="008A32C9" w:rsidRPr="00702D82" w:rsidRDefault="004274B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Calibri" w:cs="Times New Roman"/>
          <w:szCs w:val="28"/>
        </w:rPr>
        <w:t>Qua kiểm tra, giám sát đã kịp thời chấn chỉnh những hạn chế, thiế</w:t>
      </w:r>
      <w:r w:rsidR="008C7A09" w:rsidRPr="00702D82">
        <w:rPr>
          <w:rFonts w:eastAsia="Calibri" w:cs="Times New Roman"/>
          <w:szCs w:val="28"/>
        </w:rPr>
        <w:t xml:space="preserve">u sót, góp </w:t>
      </w:r>
      <w:r w:rsidRPr="00702D82">
        <w:rPr>
          <w:rFonts w:eastAsia="Calibri" w:cs="Times New Roman"/>
          <w:szCs w:val="28"/>
        </w:rPr>
        <w:t>phần xây dựng tổ chức Hội vững mạnh, hoàn thành tốt nhiệm vụ được giao</w:t>
      </w:r>
      <w:r w:rsidR="005B4D11" w:rsidRPr="00702D82">
        <w:rPr>
          <w:rFonts w:eastAsia="Calibri" w:cs="Times New Roman"/>
          <w:szCs w:val="28"/>
        </w:rPr>
        <w:t>.</w:t>
      </w:r>
    </w:p>
    <w:p w:rsidR="00E973FE" w:rsidRPr="00702D82" w:rsidRDefault="00E973FE"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Times New Roman" w:cs="Times New Roman"/>
          <w:b/>
          <w:bCs/>
          <w:szCs w:val="28"/>
        </w:rPr>
        <w:t>3. Đánh</w:t>
      </w:r>
      <w:r w:rsidRPr="00702D82">
        <w:rPr>
          <w:rFonts w:eastAsia="Times New Roman" w:cs="Times New Roman"/>
          <w:b/>
          <w:szCs w:val="28"/>
        </w:rPr>
        <w:t> </w:t>
      </w:r>
      <w:r w:rsidRPr="00702D82">
        <w:rPr>
          <w:rFonts w:eastAsia="Times New Roman" w:cs="Times New Roman"/>
          <w:b/>
          <w:bCs/>
          <w:szCs w:val="28"/>
        </w:rPr>
        <w:t>giá</w:t>
      </w:r>
      <w:r w:rsidRPr="00702D82">
        <w:rPr>
          <w:rFonts w:eastAsia="Times New Roman" w:cs="Times New Roman"/>
          <w:b/>
          <w:szCs w:val="28"/>
        </w:rPr>
        <w:t> chung</w:t>
      </w:r>
    </w:p>
    <w:p w:rsidR="00F10D87" w:rsidRPr="00702D82" w:rsidRDefault="004A2394"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eastAsia="Times New Roman" w:cs="Times New Roman"/>
          <w:b/>
          <w:bCs/>
          <w:szCs w:val="28"/>
        </w:rPr>
        <w:t xml:space="preserve">1. </w:t>
      </w:r>
      <w:r w:rsidR="00890111" w:rsidRPr="00702D82">
        <w:rPr>
          <w:rFonts w:eastAsia="Times New Roman" w:cs="Times New Roman"/>
          <w:b/>
          <w:bCs/>
          <w:szCs w:val="28"/>
        </w:rPr>
        <w:t>Về mặt mạnh</w:t>
      </w:r>
    </w:p>
    <w:p w:rsidR="008C7A09" w:rsidRPr="00702D82" w:rsidRDefault="00875511"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eastAsia="Times New Roman" w:cs="Times New Roman"/>
          <w:szCs w:val="28"/>
        </w:rPr>
        <w:t xml:space="preserve">Phong trào thi đua </w:t>
      </w:r>
      <w:r w:rsidR="007D7A7E" w:rsidRPr="00702D82">
        <w:rPr>
          <w:rFonts w:eastAsia="Times New Roman" w:cs="Times New Roman"/>
          <w:szCs w:val="28"/>
        </w:rPr>
        <w:t>“CCB</w:t>
      </w:r>
      <w:r w:rsidR="00737ED5" w:rsidRPr="00702D82">
        <w:rPr>
          <w:rFonts w:eastAsia="Times New Roman" w:cs="Times New Roman"/>
          <w:szCs w:val="28"/>
        </w:rPr>
        <w:t xml:space="preserve"> gương mẫu” 6 tháng đầu năm 202</w:t>
      </w:r>
      <w:r w:rsidR="008C7A09" w:rsidRPr="00702D82">
        <w:rPr>
          <w:rFonts w:eastAsia="Times New Roman" w:cs="Times New Roman"/>
          <w:szCs w:val="28"/>
        </w:rPr>
        <w:t>4</w:t>
      </w:r>
      <w:r w:rsidR="007D7A7E" w:rsidRPr="00702D82">
        <w:rPr>
          <w:rFonts w:eastAsia="Times New Roman" w:cs="Times New Roman"/>
          <w:szCs w:val="28"/>
        </w:rPr>
        <w:t xml:space="preserve"> </w:t>
      </w:r>
      <w:r w:rsidRPr="00702D82">
        <w:rPr>
          <w:rFonts w:eastAsia="Times New Roman" w:cs="Times New Roman"/>
          <w:szCs w:val="28"/>
        </w:rPr>
        <w:t xml:space="preserve">được các </w:t>
      </w:r>
      <w:r w:rsidR="007D7A7E" w:rsidRPr="00702D82">
        <w:rPr>
          <w:rFonts w:eastAsia="Times New Roman" w:cs="Times New Roman"/>
          <w:szCs w:val="28"/>
        </w:rPr>
        <w:t>cấp Hội</w:t>
      </w:r>
      <w:r w:rsidRPr="00702D82">
        <w:rPr>
          <w:rFonts w:eastAsia="Times New Roman" w:cs="Times New Roman"/>
          <w:szCs w:val="28"/>
        </w:rPr>
        <w:t xml:space="preserve"> triển khai chặt chẽ, toàn diện, thực hiện đồng bộ có chiều sâu, đã bám sát </w:t>
      </w:r>
      <w:r w:rsidR="00D36C24" w:rsidRPr="00702D82">
        <w:rPr>
          <w:rFonts w:eastAsia="Times New Roman" w:cs="Times New Roman"/>
          <w:szCs w:val="28"/>
        </w:rPr>
        <w:t xml:space="preserve">các </w:t>
      </w:r>
      <w:r w:rsidRPr="00702D82">
        <w:rPr>
          <w:rFonts w:eastAsia="Times New Roman" w:cs="Times New Roman"/>
          <w:szCs w:val="28"/>
        </w:rPr>
        <w:t xml:space="preserve">mục tiêu thi đua do TW Hội phát động gắn với phong trào thi đua yêu nước và các nội dung chỉ đạo của các cấp ủy, chính quyền địa phương cùng cấp đã hoàn thành tốt các mục tiêu, nhiệm vụ nghị quyết </w:t>
      </w:r>
      <w:r w:rsidR="007D7A7E" w:rsidRPr="00702D82">
        <w:rPr>
          <w:rFonts w:eastAsia="Times New Roman" w:cs="Times New Roman"/>
          <w:szCs w:val="28"/>
        </w:rPr>
        <w:t>v</w:t>
      </w:r>
      <w:r w:rsidR="00737ED5" w:rsidRPr="00702D82">
        <w:rPr>
          <w:rFonts w:eastAsia="Times New Roman" w:cs="Times New Roman"/>
          <w:szCs w:val="28"/>
        </w:rPr>
        <w:t xml:space="preserve">à kế hoạch công tác Hội </w:t>
      </w:r>
      <w:r w:rsidR="00993BC5" w:rsidRPr="00702D82">
        <w:rPr>
          <w:rFonts w:eastAsia="Times New Roman" w:cs="Times New Roman"/>
          <w:szCs w:val="28"/>
        </w:rPr>
        <w:t xml:space="preserve">6 tháng đầu </w:t>
      </w:r>
      <w:r w:rsidR="00737ED5" w:rsidRPr="00702D82">
        <w:rPr>
          <w:rFonts w:eastAsia="Times New Roman" w:cs="Times New Roman"/>
          <w:szCs w:val="28"/>
        </w:rPr>
        <w:t>năm 202</w:t>
      </w:r>
      <w:r w:rsidR="008C7A09" w:rsidRPr="00702D82">
        <w:rPr>
          <w:rFonts w:eastAsia="Times New Roman" w:cs="Times New Roman"/>
          <w:szCs w:val="28"/>
        </w:rPr>
        <w:t>4</w:t>
      </w:r>
      <w:r w:rsidR="007D7A7E" w:rsidRPr="00702D82">
        <w:rPr>
          <w:rFonts w:eastAsia="Times New Roman" w:cs="Times New Roman"/>
          <w:szCs w:val="28"/>
        </w:rPr>
        <w:t xml:space="preserve"> </w:t>
      </w:r>
      <w:r w:rsidRPr="00702D82">
        <w:rPr>
          <w:rFonts w:eastAsia="Times New Roman" w:cs="Times New Roman"/>
          <w:szCs w:val="28"/>
        </w:rPr>
        <w:t xml:space="preserve">Ban </w:t>
      </w:r>
      <w:r w:rsidR="00884D05" w:rsidRPr="00702D82">
        <w:rPr>
          <w:rFonts w:eastAsia="Times New Roman" w:cs="Times New Roman"/>
          <w:szCs w:val="28"/>
        </w:rPr>
        <w:t xml:space="preserve">Chấp </w:t>
      </w:r>
      <w:r w:rsidRPr="00702D82">
        <w:rPr>
          <w:rFonts w:eastAsia="Times New Roman" w:cs="Times New Roman"/>
          <w:szCs w:val="28"/>
        </w:rPr>
        <w:t xml:space="preserve">hành các cấp </w:t>
      </w:r>
      <w:r w:rsidR="00884D05" w:rsidRPr="00702D82">
        <w:rPr>
          <w:rFonts w:eastAsia="Times New Roman" w:cs="Times New Roman"/>
          <w:szCs w:val="28"/>
        </w:rPr>
        <w:t xml:space="preserve">Hội </w:t>
      </w:r>
      <w:r w:rsidR="004D12DE" w:rsidRPr="00702D82">
        <w:rPr>
          <w:rFonts w:eastAsia="Times New Roman" w:cs="Times New Roman"/>
          <w:szCs w:val="28"/>
        </w:rPr>
        <w:t>đề ra</w:t>
      </w:r>
      <w:r w:rsidR="00D36C24" w:rsidRPr="00702D82">
        <w:rPr>
          <w:rFonts w:eastAsia="Times New Roman" w:cs="Times New Roman"/>
          <w:szCs w:val="28"/>
        </w:rPr>
        <w:t>;</w:t>
      </w:r>
      <w:r w:rsidRPr="00702D82">
        <w:rPr>
          <w:rFonts w:eastAsia="Times New Roman" w:cs="Times New Roman"/>
          <w:szCs w:val="28"/>
        </w:rPr>
        <w:t xml:space="preserve"> </w:t>
      </w:r>
      <w:r w:rsidR="004D12DE" w:rsidRPr="00702D82">
        <w:rPr>
          <w:rFonts w:eastAsia="Times New Roman" w:cs="Times New Roman"/>
          <w:szCs w:val="28"/>
        </w:rPr>
        <w:t>nổi bậ</w:t>
      </w:r>
      <w:r w:rsidR="000F4910" w:rsidRPr="00702D82">
        <w:rPr>
          <w:rFonts w:eastAsia="Times New Roman" w:cs="Times New Roman"/>
          <w:szCs w:val="28"/>
        </w:rPr>
        <w:t>t</w:t>
      </w:r>
      <w:r w:rsidR="004D12DE" w:rsidRPr="00702D82">
        <w:rPr>
          <w:rFonts w:eastAsia="Times New Roman" w:cs="Times New Roman"/>
          <w:szCs w:val="28"/>
        </w:rPr>
        <w:t xml:space="preserve"> </w:t>
      </w:r>
      <w:r w:rsidRPr="00702D82">
        <w:rPr>
          <w:rFonts w:eastAsia="Times New Roman" w:cs="Times New Roman"/>
          <w:szCs w:val="28"/>
        </w:rPr>
        <w:t xml:space="preserve">nhất là </w:t>
      </w:r>
      <w:r w:rsidR="004D12DE" w:rsidRPr="00702D82">
        <w:rPr>
          <w:rFonts w:eastAsia="Times New Roman" w:cs="Times New Roman"/>
          <w:szCs w:val="28"/>
        </w:rPr>
        <w:t>các cấp hội đã luôn chủ động, nhạy bén nắm vững tình hình, kịp thời tham mưu cho lãnh đạo các cấp chỉ đạo t</w:t>
      </w:r>
      <w:r w:rsidR="00993BC5" w:rsidRPr="00702D82">
        <w:rPr>
          <w:rFonts w:eastAsia="Times New Roman" w:cs="Times New Roman"/>
          <w:szCs w:val="28"/>
        </w:rPr>
        <w:t>hực hiện đồng bộ, các nhiệm vụ;</w:t>
      </w:r>
      <w:r w:rsidRPr="00702D82">
        <w:rPr>
          <w:rFonts w:eastAsia="Times New Roman" w:cs="Times New Roman"/>
          <w:szCs w:val="28"/>
        </w:rPr>
        <w:t xml:space="preserve"> Nhiều </w:t>
      </w:r>
      <w:r w:rsidR="00884B74" w:rsidRPr="00702D82">
        <w:rPr>
          <w:rFonts w:eastAsia="Times New Roman" w:cs="Times New Roman"/>
          <w:szCs w:val="28"/>
        </w:rPr>
        <w:t>tổ chức H</w:t>
      </w:r>
      <w:r w:rsidRPr="00702D82">
        <w:rPr>
          <w:rFonts w:eastAsia="Times New Roman" w:cs="Times New Roman"/>
          <w:szCs w:val="28"/>
        </w:rPr>
        <w:t xml:space="preserve">ội đã có những biện pháp </w:t>
      </w:r>
      <w:r w:rsidR="00884B74" w:rsidRPr="00702D82">
        <w:rPr>
          <w:rFonts w:eastAsia="Times New Roman" w:cs="Times New Roman"/>
          <w:szCs w:val="28"/>
        </w:rPr>
        <w:t xml:space="preserve">cách làm </w:t>
      </w:r>
      <w:r w:rsidRPr="00702D82">
        <w:rPr>
          <w:rFonts w:eastAsia="Times New Roman" w:cs="Times New Roman"/>
          <w:szCs w:val="28"/>
        </w:rPr>
        <w:t>hay, nội dung hoạt động thi đua phong phú, sát thực…</w:t>
      </w:r>
      <w:r w:rsidR="00702D82">
        <w:rPr>
          <w:rFonts w:eastAsia="Times New Roman" w:cs="Times New Roman"/>
          <w:szCs w:val="28"/>
        </w:rPr>
        <w:t xml:space="preserve"> </w:t>
      </w:r>
      <w:r w:rsidRPr="00702D82">
        <w:rPr>
          <w:rFonts w:eastAsia="Times New Roman" w:cs="Times New Roman"/>
          <w:szCs w:val="28"/>
        </w:rPr>
        <w:t>được cấp ủy, chính quyền đánh giá cao, góp phần tích cực</w:t>
      </w:r>
      <w:r w:rsidR="007D7A7E" w:rsidRPr="00702D82">
        <w:rPr>
          <w:rFonts w:eastAsia="Times New Roman" w:cs="Times New Roman"/>
          <w:szCs w:val="28"/>
        </w:rPr>
        <w:t xml:space="preserve"> </w:t>
      </w:r>
      <w:r w:rsidRPr="00702D82">
        <w:rPr>
          <w:rFonts w:eastAsia="Times New Roman" w:cs="Times New Roman"/>
          <w:szCs w:val="28"/>
        </w:rPr>
        <w:t>đẩy mạnh phong trào thi đua xây dựng và phát triển kinh tế, văn hóa - xã hội, An ninh - Quốc phòng ở địa phương.</w:t>
      </w:r>
    </w:p>
    <w:p w:rsidR="008C7A09" w:rsidRPr="00702D82" w:rsidRDefault="00890111" w:rsidP="00D8553A">
      <w:pPr>
        <w:pBdr>
          <w:top w:val="dotted" w:sz="4" w:space="0" w:color="FFFFFF"/>
          <w:left w:val="dotted" w:sz="4" w:space="0" w:color="FFFFFF"/>
          <w:bottom w:val="dotted" w:sz="4" w:space="16" w:color="FFFFFF"/>
          <w:right w:val="dotted" w:sz="4" w:space="0" w:color="FFFFFF"/>
        </w:pBdr>
        <w:shd w:val="clear" w:color="auto" w:fill="FFFFFF"/>
        <w:spacing w:before="40" w:after="40"/>
        <w:ind w:firstLine="709"/>
        <w:rPr>
          <w:rFonts w:cs="Times New Roman"/>
          <w:szCs w:val="28"/>
        </w:rPr>
      </w:pPr>
      <w:r w:rsidRPr="00702D82">
        <w:rPr>
          <w:rFonts w:eastAsia="Times New Roman" w:cs="Times New Roman"/>
          <w:b/>
          <w:bCs/>
          <w:szCs w:val="28"/>
        </w:rPr>
        <w:t>2. Về hạn chế</w:t>
      </w:r>
    </w:p>
    <w:p w:rsidR="00C51D73" w:rsidRPr="00702D82" w:rsidRDefault="00D36C24" w:rsidP="00D8553A">
      <w:pPr>
        <w:pBdr>
          <w:top w:val="dotted" w:sz="4" w:space="0" w:color="FFFFFF"/>
          <w:left w:val="dotted" w:sz="4" w:space="0" w:color="FFFFFF"/>
          <w:bottom w:val="dotted" w:sz="4" w:space="16" w:color="FFFFFF"/>
          <w:right w:val="dotted" w:sz="4" w:space="0" w:color="FFFFFF"/>
        </w:pBdr>
        <w:shd w:val="clear" w:color="auto" w:fill="FFFFFF"/>
        <w:spacing w:before="40" w:after="40"/>
        <w:ind w:firstLine="709"/>
        <w:rPr>
          <w:rFonts w:eastAsia="Times New Roman" w:cs="Times New Roman"/>
          <w:szCs w:val="28"/>
        </w:rPr>
      </w:pPr>
      <w:r w:rsidRPr="00702D82">
        <w:rPr>
          <w:rFonts w:eastAsia="Times New Roman" w:cs="Times New Roman"/>
          <w:szCs w:val="28"/>
        </w:rPr>
        <w:t>- Q</w:t>
      </w:r>
      <w:r w:rsidR="00875511" w:rsidRPr="00702D82">
        <w:rPr>
          <w:rFonts w:eastAsia="Times New Roman" w:cs="Times New Roman"/>
          <w:szCs w:val="28"/>
        </w:rPr>
        <w:t>uá trình tổ chức phong trào thi đua, một số cấp Hội chưa bám sát các nội dung</w:t>
      </w:r>
      <w:r w:rsidR="00A464A6">
        <w:rPr>
          <w:rFonts w:eastAsia="Times New Roman" w:cs="Times New Roman"/>
          <w:szCs w:val="28"/>
        </w:rPr>
        <w:t>,</w:t>
      </w:r>
      <w:r w:rsidR="00875511" w:rsidRPr="00702D82">
        <w:rPr>
          <w:rFonts w:eastAsia="Times New Roman" w:cs="Times New Roman"/>
          <w:szCs w:val="28"/>
        </w:rPr>
        <w:t xml:space="preserve"> hướng dẫn của </w:t>
      </w:r>
      <w:r w:rsidRPr="00702D82">
        <w:rPr>
          <w:rFonts w:eastAsia="Times New Roman" w:cs="Times New Roman"/>
          <w:szCs w:val="28"/>
        </w:rPr>
        <w:t>tổ chức Hội cấp trên</w:t>
      </w:r>
      <w:r w:rsidR="00875511" w:rsidRPr="00702D82">
        <w:rPr>
          <w:rFonts w:eastAsia="Times New Roman" w:cs="Times New Roman"/>
          <w:szCs w:val="28"/>
        </w:rPr>
        <w:t xml:space="preserve">, </w:t>
      </w:r>
      <w:r w:rsidRPr="00702D82">
        <w:rPr>
          <w:rFonts w:eastAsia="Times New Roman" w:cs="Times New Roman"/>
          <w:szCs w:val="28"/>
        </w:rPr>
        <w:t>triển khai</w:t>
      </w:r>
      <w:r w:rsidR="00875511" w:rsidRPr="00702D82">
        <w:rPr>
          <w:rFonts w:eastAsia="Times New Roman" w:cs="Times New Roman"/>
          <w:szCs w:val="28"/>
        </w:rPr>
        <w:t xml:space="preserve"> thực hiện </w:t>
      </w:r>
      <w:r w:rsidRPr="00702D82">
        <w:rPr>
          <w:rFonts w:eastAsia="Times New Roman" w:cs="Times New Roman"/>
          <w:szCs w:val="28"/>
        </w:rPr>
        <w:t>có</w:t>
      </w:r>
      <w:r w:rsidR="00875511" w:rsidRPr="00702D82">
        <w:rPr>
          <w:rFonts w:eastAsia="Times New Roman" w:cs="Times New Roman"/>
          <w:szCs w:val="28"/>
        </w:rPr>
        <w:t xml:space="preserve"> mục tiêu </w:t>
      </w:r>
      <w:r w:rsidRPr="00702D82">
        <w:rPr>
          <w:rFonts w:eastAsia="Times New Roman" w:cs="Times New Roman"/>
          <w:szCs w:val="28"/>
        </w:rPr>
        <w:t xml:space="preserve">thi đua </w:t>
      </w:r>
    </w:p>
    <w:p w:rsidR="008C7A09" w:rsidRPr="00702D82" w:rsidRDefault="00D36C24" w:rsidP="00D8553A">
      <w:pPr>
        <w:pBdr>
          <w:top w:val="dotted" w:sz="4" w:space="0" w:color="FFFFFF"/>
          <w:left w:val="dotted" w:sz="4" w:space="0" w:color="FFFFFF"/>
          <w:bottom w:val="dotted" w:sz="4" w:space="16" w:color="FFFFFF"/>
          <w:right w:val="dotted" w:sz="4" w:space="0" w:color="FFFFFF"/>
        </w:pBdr>
        <w:shd w:val="clear" w:color="auto" w:fill="FFFFFF"/>
        <w:spacing w:before="40" w:after="40"/>
        <w:ind w:firstLine="709"/>
        <w:rPr>
          <w:rFonts w:cs="Times New Roman"/>
          <w:szCs w:val="28"/>
        </w:rPr>
      </w:pPr>
      <w:r w:rsidRPr="00702D82">
        <w:rPr>
          <w:rFonts w:eastAsia="Times New Roman" w:cs="Times New Roman"/>
          <w:szCs w:val="28"/>
        </w:rPr>
        <w:t>còn dàn trải, nội dung hoạt độn</w:t>
      </w:r>
      <w:r w:rsidR="008F77EB" w:rsidRPr="00702D82">
        <w:rPr>
          <w:rFonts w:eastAsia="Times New Roman" w:cs="Times New Roman"/>
          <w:szCs w:val="28"/>
        </w:rPr>
        <w:t>g</w:t>
      </w:r>
      <w:r w:rsidR="00875511" w:rsidRPr="00702D82">
        <w:rPr>
          <w:rFonts w:eastAsia="Times New Roman" w:cs="Times New Roman"/>
          <w:szCs w:val="28"/>
        </w:rPr>
        <w:t xml:space="preserve"> </w:t>
      </w:r>
      <w:r w:rsidR="000E05B3" w:rsidRPr="00702D82">
        <w:rPr>
          <w:rFonts w:eastAsia="Times New Roman" w:cs="Times New Roman"/>
          <w:szCs w:val="28"/>
        </w:rPr>
        <w:t>chất lượng chưa cao</w:t>
      </w:r>
      <w:r w:rsidR="00875511" w:rsidRPr="00702D82">
        <w:rPr>
          <w:rFonts w:eastAsia="Times New Roman" w:cs="Times New Roman"/>
          <w:szCs w:val="28"/>
        </w:rPr>
        <w:t>. </w:t>
      </w:r>
    </w:p>
    <w:p w:rsidR="00875511" w:rsidRPr="00702D82" w:rsidRDefault="000E05B3" w:rsidP="00D8553A">
      <w:pPr>
        <w:pBdr>
          <w:top w:val="dotted" w:sz="4" w:space="0" w:color="FFFFFF"/>
          <w:left w:val="dotted" w:sz="4" w:space="0" w:color="FFFFFF"/>
          <w:bottom w:val="dotted" w:sz="4" w:space="16" w:color="FFFFFF"/>
          <w:right w:val="dotted" w:sz="4" w:space="0" w:color="FFFFFF"/>
        </w:pBdr>
        <w:shd w:val="clear" w:color="auto" w:fill="FFFFFF"/>
        <w:spacing w:before="40" w:after="40"/>
        <w:ind w:firstLine="709"/>
        <w:rPr>
          <w:rFonts w:cs="Times New Roman"/>
          <w:szCs w:val="28"/>
        </w:rPr>
      </w:pPr>
      <w:r w:rsidRPr="00702D82">
        <w:rPr>
          <w:rFonts w:eastAsia="Times New Roman" w:cs="Times New Roman"/>
          <w:szCs w:val="28"/>
        </w:rPr>
        <w:t xml:space="preserve">- </w:t>
      </w:r>
      <w:r w:rsidR="00D36C24" w:rsidRPr="00702D82">
        <w:rPr>
          <w:rFonts w:eastAsia="Times New Roman" w:cs="Times New Roman"/>
          <w:szCs w:val="28"/>
        </w:rPr>
        <w:t xml:space="preserve">Công tác </w:t>
      </w:r>
      <w:r w:rsidR="00306EBF" w:rsidRPr="00702D82">
        <w:rPr>
          <w:rFonts w:eastAsia="Times New Roman" w:cs="Times New Roman"/>
          <w:szCs w:val="28"/>
        </w:rPr>
        <w:t>phát hiện, bồi dưỡng</w:t>
      </w:r>
      <w:r w:rsidR="00D36C24" w:rsidRPr="00702D82">
        <w:rPr>
          <w:rFonts w:eastAsia="Times New Roman" w:cs="Times New Roman"/>
          <w:szCs w:val="28"/>
        </w:rPr>
        <w:t>, nhân rộng</w:t>
      </w:r>
      <w:r w:rsidR="00306EBF" w:rsidRPr="00702D82">
        <w:rPr>
          <w:rFonts w:eastAsia="Times New Roman" w:cs="Times New Roman"/>
          <w:szCs w:val="28"/>
        </w:rPr>
        <w:t>, biểu dương khen thưởng các</w:t>
      </w:r>
      <w:r w:rsidR="00D36C24" w:rsidRPr="00702D82">
        <w:rPr>
          <w:rFonts w:eastAsia="Times New Roman" w:cs="Times New Roman"/>
          <w:szCs w:val="28"/>
        </w:rPr>
        <w:t xml:space="preserve"> điển hình tiên tiến có đơn vị chưa được chú trọng</w:t>
      </w:r>
      <w:r w:rsidR="00306EBF" w:rsidRPr="00702D82">
        <w:rPr>
          <w:rFonts w:eastAsia="Times New Roman" w:cs="Times New Roman"/>
          <w:szCs w:val="28"/>
        </w:rPr>
        <w:t xml:space="preserve">. </w:t>
      </w:r>
      <w:r w:rsidRPr="00702D82">
        <w:rPr>
          <w:rFonts w:eastAsia="Times New Roman" w:cs="Times New Roman"/>
          <w:szCs w:val="28"/>
        </w:rPr>
        <w:t>Thực hiện chế độ</w:t>
      </w:r>
      <w:r w:rsidR="00306EBF" w:rsidRPr="00702D82">
        <w:rPr>
          <w:rFonts w:eastAsia="Times New Roman" w:cs="Times New Roman"/>
          <w:szCs w:val="28"/>
        </w:rPr>
        <w:t xml:space="preserve"> báo </w:t>
      </w:r>
      <w:r w:rsidR="009A4B6A" w:rsidRPr="00702D82">
        <w:rPr>
          <w:rFonts w:eastAsia="Times New Roman" w:cs="Times New Roman"/>
          <w:szCs w:val="28"/>
        </w:rPr>
        <w:t xml:space="preserve">cáo </w:t>
      </w:r>
      <w:r w:rsidR="00306EBF" w:rsidRPr="00702D82">
        <w:rPr>
          <w:rFonts w:eastAsia="Times New Roman" w:cs="Times New Roman"/>
          <w:szCs w:val="28"/>
        </w:rPr>
        <w:t>chưa nghiêm,</w:t>
      </w:r>
      <w:r w:rsidRPr="00702D82">
        <w:rPr>
          <w:rFonts w:eastAsia="Times New Roman" w:cs="Times New Roman"/>
          <w:szCs w:val="28"/>
        </w:rPr>
        <w:t xml:space="preserve"> đánh giá kết quả thực hiện phong trào có mặt chưa thực chất.  </w:t>
      </w:r>
    </w:p>
    <w:p w:rsidR="00DA2865" w:rsidRPr="00702D82" w:rsidRDefault="00993BC5" w:rsidP="00D8553A">
      <w:pPr>
        <w:pBdr>
          <w:top w:val="dotted" w:sz="4" w:space="0" w:color="FFFFFF"/>
          <w:left w:val="dotted" w:sz="4" w:space="0" w:color="FFFFFF"/>
          <w:bottom w:val="dotted" w:sz="4" w:space="16" w:color="FFFFFF"/>
          <w:right w:val="dotted" w:sz="4" w:space="0" w:color="FFFFFF"/>
        </w:pBdr>
        <w:shd w:val="clear" w:color="auto" w:fill="FFFFFF"/>
        <w:spacing w:before="40" w:after="40"/>
        <w:ind w:firstLine="709"/>
        <w:rPr>
          <w:rFonts w:cs="Times New Roman"/>
          <w:szCs w:val="28"/>
        </w:rPr>
      </w:pPr>
      <w:r w:rsidRPr="00702D82">
        <w:rPr>
          <w:rFonts w:cs="Times New Roman"/>
          <w:szCs w:val="28"/>
        </w:rPr>
        <w:t>- Một số nơi tham mưu cho cấp uỷ địa phương tiến hành bổ sung kiện toàn cán bộ hội cấp huyện, cấp xã chưa kịp thờ</w:t>
      </w:r>
      <w:r w:rsidR="009A4B6A" w:rsidRPr="00702D82">
        <w:rPr>
          <w:rFonts w:cs="Times New Roman"/>
          <w:szCs w:val="28"/>
        </w:rPr>
        <w:t>i</w:t>
      </w:r>
      <w:r w:rsidRPr="00702D82">
        <w:rPr>
          <w:rFonts w:cs="Times New Roman"/>
          <w:szCs w:val="28"/>
        </w:rPr>
        <w:t xml:space="preserve">. </w:t>
      </w:r>
    </w:p>
    <w:p w:rsidR="008C7A09" w:rsidRPr="00702D82" w:rsidRDefault="004A2394"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Fonts w:eastAsia="Times New Roman" w:cs="Times New Roman"/>
          <w:b/>
          <w:bCs/>
          <w:szCs w:val="28"/>
        </w:rPr>
        <w:t xml:space="preserve">II. </w:t>
      </w:r>
      <w:r w:rsidR="00875511" w:rsidRPr="00702D82">
        <w:rPr>
          <w:rFonts w:eastAsia="Times New Roman" w:cs="Times New Roman"/>
          <w:b/>
          <w:bCs/>
          <w:szCs w:val="28"/>
        </w:rPr>
        <w:t>P</w:t>
      </w:r>
      <w:r w:rsidRPr="00702D82">
        <w:rPr>
          <w:rFonts w:eastAsia="Times New Roman" w:cs="Times New Roman"/>
          <w:b/>
          <w:bCs/>
          <w:szCs w:val="28"/>
        </w:rPr>
        <w:t>HƯƠNG HƯỚNG CÔNG TÁC THI ĐUA, KHEN THƯỞNG</w:t>
      </w:r>
      <w:r w:rsidR="000E05B3" w:rsidRPr="00702D82">
        <w:rPr>
          <w:rFonts w:eastAsia="Times New Roman" w:cs="Times New Roman"/>
          <w:b/>
          <w:bCs/>
          <w:szCs w:val="28"/>
        </w:rPr>
        <w:t xml:space="preserve">         </w:t>
      </w:r>
      <w:r w:rsidR="009A4B6A" w:rsidRPr="00702D82">
        <w:rPr>
          <w:rFonts w:eastAsia="Times New Roman" w:cs="Times New Roman"/>
          <w:b/>
          <w:bCs/>
          <w:szCs w:val="28"/>
        </w:rPr>
        <w:t xml:space="preserve"> 6 THÁ</w:t>
      </w:r>
      <w:r w:rsidR="00D373D3" w:rsidRPr="00702D82">
        <w:rPr>
          <w:rFonts w:eastAsia="Times New Roman" w:cs="Times New Roman"/>
          <w:b/>
          <w:bCs/>
          <w:szCs w:val="28"/>
        </w:rPr>
        <w:t>N</w:t>
      </w:r>
      <w:r w:rsidR="00306EBF" w:rsidRPr="00702D82">
        <w:rPr>
          <w:rFonts w:eastAsia="Times New Roman" w:cs="Times New Roman"/>
          <w:b/>
          <w:bCs/>
          <w:szCs w:val="28"/>
        </w:rPr>
        <w:t>G CUỐI NĂM 202</w:t>
      </w:r>
      <w:r w:rsidR="00890111" w:rsidRPr="00702D82">
        <w:rPr>
          <w:rFonts w:eastAsia="Times New Roman" w:cs="Times New Roman"/>
          <w:b/>
          <w:bCs/>
          <w:szCs w:val="28"/>
        </w:rPr>
        <w:t>4</w:t>
      </w:r>
    </w:p>
    <w:p w:rsidR="008C7A09" w:rsidRPr="00702D82" w:rsidRDefault="00875511" w:rsidP="00D8553A">
      <w:pPr>
        <w:pBdr>
          <w:top w:val="dotted" w:sz="4" w:space="0" w:color="FFFFFF"/>
          <w:left w:val="dotted" w:sz="4" w:space="0" w:color="FFFFFF"/>
          <w:bottom w:val="dotted" w:sz="4" w:space="16" w:color="FFFFFF"/>
          <w:right w:val="dotted" w:sz="4" w:space="0" w:color="FFFFFF"/>
        </w:pBdr>
        <w:shd w:val="clear" w:color="auto" w:fill="FFFFFF"/>
        <w:ind w:firstLine="709"/>
        <w:rPr>
          <w:rStyle w:val="Strong"/>
          <w:rFonts w:cs="Times New Roman"/>
          <w:b w:val="0"/>
          <w:bCs w:val="0"/>
          <w:szCs w:val="28"/>
        </w:rPr>
      </w:pPr>
      <w:r w:rsidRPr="00702D82">
        <w:rPr>
          <w:rFonts w:eastAsia="Times New Roman" w:cs="Times New Roman"/>
          <w:szCs w:val="28"/>
        </w:rPr>
        <w:t>Trên cơ sở nghị quyết</w:t>
      </w:r>
      <w:r w:rsidR="002C6FF8" w:rsidRPr="00702D82">
        <w:rPr>
          <w:rFonts w:eastAsia="Times New Roman" w:cs="Times New Roman"/>
          <w:szCs w:val="28"/>
        </w:rPr>
        <w:t>, kế hoạch công tác Hội năm 202</w:t>
      </w:r>
      <w:r w:rsidR="00890111" w:rsidRPr="00702D82">
        <w:rPr>
          <w:rFonts w:eastAsia="Times New Roman" w:cs="Times New Roman"/>
          <w:szCs w:val="28"/>
        </w:rPr>
        <w:t>4</w:t>
      </w:r>
      <w:r w:rsidRPr="00702D82">
        <w:rPr>
          <w:rFonts w:eastAsia="Times New Roman" w:cs="Times New Roman"/>
          <w:szCs w:val="28"/>
        </w:rPr>
        <w:t xml:space="preserve"> của BCH Hội CCB </w:t>
      </w:r>
      <w:r w:rsidR="00BF2847" w:rsidRPr="00702D82">
        <w:rPr>
          <w:rFonts w:eastAsia="Times New Roman" w:cs="Times New Roman"/>
          <w:szCs w:val="28"/>
        </w:rPr>
        <w:t xml:space="preserve">tỉnh; </w:t>
      </w:r>
      <w:r w:rsidR="006A36E7" w:rsidRPr="00702D82">
        <w:rPr>
          <w:rFonts w:eastAsia="Times New Roman" w:cs="Times New Roman"/>
          <w:szCs w:val="28"/>
        </w:rPr>
        <w:t>công tác thi đua, khen thưởng và phong trà</w:t>
      </w:r>
      <w:r w:rsidR="00D373D3" w:rsidRPr="00702D82">
        <w:rPr>
          <w:rFonts w:eastAsia="Times New Roman" w:cs="Times New Roman"/>
          <w:szCs w:val="28"/>
        </w:rPr>
        <w:t xml:space="preserve">o thi đua “Cựu chiến binh gương </w:t>
      </w:r>
      <w:r w:rsidR="006A36E7" w:rsidRPr="00702D82">
        <w:rPr>
          <w:rFonts w:eastAsia="Times New Roman" w:cs="Times New Roman"/>
          <w:szCs w:val="28"/>
        </w:rPr>
        <w:t xml:space="preserve">mẫu” </w:t>
      </w:r>
      <w:r w:rsidR="002C6FF8" w:rsidRPr="00702D82">
        <w:rPr>
          <w:rFonts w:eastAsia="Times New Roman" w:cs="Times New Roman"/>
          <w:szCs w:val="28"/>
        </w:rPr>
        <w:t>6 tháng cuối năm 202</w:t>
      </w:r>
      <w:r w:rsidR="00890111" w:rsidRPr="00702D82">
        <w:rPr>
          <w:rFonts w:eastAsia="Times New Roman" w:cs="Times New Roman"/>
          <w:szCs w:val="28"/>
        </w:rPr>
        <w:t>4</w:t>
      </w:r>
      <w:r w:rsidRPr="00702D82">
        <w:rPr>
          <w:rFonts w:eastAsia="Times New Roman" w:cs="Times New Roman"/>
          <w:szCs w:val="28"/>
        </w:rPr>
        <w:t xml:space="preserve"> tập trung trọng tâm vào các nội dung chính sau:</w:t>
      </w:r>
    </w:p>
    <w:p w:rsidR="008C7A09" w:rsidRPr="00702D82" w:rsidRDefault="008C7A0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szCs w:val="28"/>
        </w:rPr>
      </w:pPr>
      <w:r w:rsidRPr="00702D82">
        <w:rPr>
          <w:rStyle w:val="Strong"/>
          <w:rFonts w:cs="Times New Roman"/>
          <w:b w:val="0"/>
          <w:bCs w:val="0"/>
          <w:szCs w:val="28"/>
        </w:rPr>
        <w:t xml:space="preserve">1. </w:t>
      </w:r>
      <w:r w:rsidR="004A2394" w:rsidRPr="00702D82">
        <w:rPr>
          <w:rFonts w:eastAsia="Times New Roman" w:cs="Times New Roman"/>
          <w:szCs w:val="28"/>
        </w:rPr>
        <w:t>C</w:t>
      </w:r>
      <w:r w:rsidR="00E85BC8" w:rsidRPr="00702D82">
        <w:rPr>
          <w:rFonts w:eastAsia="Times New Roman" w:cs="Times New Roman"/>
          <w:szCs w:val="28"/>
        </w:rPr>
        <w:t>ác cấp Hội c</w:t>
      </w:r>
      <w:r w:rsidR="004A2394" w:rsidRPr="00702D82">
        <w:rPr>
          <w:rFonts w:eastAsia="Times New Roman" w:cs="Times New Roman"/>
          <w:szCs w:val="28"/>
        </w:rPr>
        <w:t xml:space="preserve">hủ động nắm </w:t>
      </w:r>
      <w:r w:rsidR="00E85BC8" w:rsidRPr="00702D82">
        <w:rPr>
          <w:rFonts w:eastAsia="Times New Roman" w:cs="Times New Roman"/>
          <w:szCs w:val="28"/>
        </w:rPr>
        <w:t>chắc</w:t>
      </w:r>
      <w:r w:rsidR="004A2394" w:rsidRPr="00702D82">
        <w:rPr>
          <w:rFonts w:eastAsia="Times New Roman" w:cs="Times New Roman"/>
          <w:szCs w:val="28"/>
        </w:rPr>
        <w:t xml:space="preserve"> tình hình tư tưởng, tâm trạng</w:t>
      </w:r>
      <w:r w:rsidR="00E85BC8" w:rsidRPr="00702D82">
        <w:rPr>
          <w:rFonts w:eastAsia="Times New Roman" w:cs="Times New Roman"/>
          <w:szCs w:val="28"/>
        </w:rPr>
        <w:t xml:space="preserve">, dư luận xã hội trong cán bộ, hội viên </w:t>
      </w:r>
      <w:r w:rsidR="004A2394" w:rsidRPr="00702D82">
        <w:rPr>
          <w:rFonts w:eastAsia="Times New Roman" w:cs="Times New Roman"/>
          <w:szCs w:val="28"/>
        </w:rPr>
        <w:t xml:space="preserve">CCB, </w:t>
      </w:r>
      <w:r w:rsidR="00B90821" w:rsidRPr="00702D82">
        <w:rPr>
          <w:rFonts w:eastAsia="Times New Roman" w:cs="Times New Roman"/>
          <w:szCs w:val="28"/>
        </w:rPr>
        <w:t>CQN</w:t>
      </w:r>
      <w:r w:rsidR="005812E5" w:rsidRPr="00702D82">
        <w:rPr>
          <w:rFonts w:eastAsia="Times New Roman" w:cs="Times New Roman"/>
          <w:szCs w:val="28"/>
        </w:rPr>
        <w:t xml:space="preserve"> và N</w:t>
      </w:r>
      <w:r w:rsidR="00E85BC8" w:rsidRPr="00702D82">
        <w:rPr>
          <w:rFonts w:eastAsia="Times New Roman" w:cs="Times New Roman"/>
          <w:szCs w:val="28"/>
        </w:rPr>
        <w:t>hân dân</w:t>
      </w:r>
      <w:r w:rsidR="00B90821" w:rsidRPr="00702D82">
        <w:rPr>
          <w:rFonts w:eastAsia="Times New Roman" w:cs="Times New Roman"/>
          <w:szCs w:val="28"/>
        </w:rPr>
        <w:t xml:space="preserve">. </w:t>
      </w:r>
      <w:r w:rsidR="00E85BC8" w:rsidRPr="00702D82">
        <w:rPr>
          <w:rFonts w:eastAsia="Times New Roman" w:cs="Times New Roman"/>
          <w:szCs w:val="28"/>
        </w:rPr>
        <w:t>K</w:t>
      </w:r>
      <w:r w:rsidR="004A2394" w:rsidRPr="00702D82">
        <w:rPr>
          <w:rFonts w:eastAsia="Times New Roman" w:cs="Times New Roman"/>
          <w:szCs w:val="28"/>
        </w:rPr>
        <w:t xml:space="preserve">ịp thời </w:t>
      </w:r>
      <w:r w:rsidR="00E85BC8" w:rsidRPr="00702D82">
        <w:rPr>
          <w:rFonts w:eastAsia="Times New Roman" w:cs="Times New Roman"/>
          <w:szCs w:val="28"/>
        </w:rPr>
        <w:t xml:space="preserve">tham mưu cho cấp uỷ, chính quyền địa phương có biện pháp để giữ vững trận địa tư tưởng </w:t>
      </w:r>
      <w:r w:rsidR="006E57CB" w:rsidRPr="00702D82">
        <w:rPr>
          <w:rFonts w:eastAsia="Times New Roman" w:cs="Times New Roman"/>
          <w:szCs w:val="28"/>
        </w:rPr>
        <w:t>trong hội viên CCB, CQN và</w:t>
      </w:r>
      <w:r w:rsidR="005812E5" w:rsidRPr="00702D82">
        <w:rPr>
          <w:rFonts w:eastAsia="Times New Roman" w:cs="Times New Roman"/>
          <w:szCs w:val="28"/>
        </w:rPr>
        <w:t xml:space="preserve"> N</w:t>
      </w:r>
      <w:r w:rsidR="00E85BC8" w:rsidRPr="00702D82">
        <w:rPr>
          <w:rFonts w:eastAsia="Times New Roman" w:cs="Times New Roman"/>
          <w:szCs w:val="28"/>
        </w:rPr>
        <w:t>hân dân</w:t>
      </w:r>
      <w:r w:rsidR="00444C7C" w:rsidRPr="00702D82">
        <w:rPr>
          <w:rFonts w:eastAsia="Times New Roman" w:cs="Times New Roman"/>
          <w:szCs w:val="28"/>
        </w:rPr>
        <w:t xml:space="preserve">; </w:t>
      </w:r>
      <w:r w:rsidR="004A2394" w:rsidRPr="00702D82">
        <w:rPr>
          <w:rFonts w:eastAsia="Times New Roman" w:cs="Times New Roman"/>
          <w:szCs w:val="28"/>
        </w:rPr>
        <w:t xml:space="preserve">nhất là các vấn đề, lĩnh vực </w:t>
      </w:r>
      <w:r w:rsidR="00444C7C" w:rsidRPr="00702D82">
        <w:rPr>
          <w:rFonts w:eastAsia="Times New Roman" w:cs="Times New Roman"/>
          <w:szCs w:val="28"/>
        </w:rPr>
        <w:t xml:space="preserve">nhạy cảm, </w:t>
      </w:r>
      <w:r w:rsidR="004A2394" w:rsidRPr="00702D82">
        <w:rPr>
          <w:rFonts w:eastAsia="Times New Roman" w:cs="Times New Roman"/>
          <w:szCs w:val="28"/>
        </w:rPr>
        <w:t>dễ phát sinh điểm nóng. Đẩy mạnh chống “diễn biến hòa bình”</w:t>
      </w:r>
      <w:r w:rsidR="00B90821" w:rsidRPr="00702D82">
        <w:rPr>
          <w:rFonts w:eastAsia="Times New Roman" w:cs="Times New Roman"/>
          <w:szCs w:val="28"/>
        </w:rPr>
        <w:t>,</w:t>
      </w:r>
      <w:r w:rsidR="004A2394" w:rsidRPr="00702D82">
        <w:rPr>
          <w:rFonts w:eastAsia="Times New Roman" w:cs="Times New Roman"/>
          <w:szCs w:val="28"/>
        </w:rPr>
        <w:t xml:space="preserve"> “tự diễn biến”, “tự chuyển hóa” tạo sự đồng thuận</w:t>
      </w:r>
      <w:r w:rsidR="006A36E7" w:rsidRPr="00702D82">
        <w:rPr>
          <w:rFonts w:eastAsia="Times New Roman" w:cs="Times New Roman"/>
          <w:szCs w:val="28"/>
        </w:rPr>
        <w:t>,</w:t>
      </w:r>
      <w:r w:rsidR="004A2394" w:rsidRPr="00702D82">
        <w:rPr>
          <w:rFonts w:eastAsia="Times New Roman" w:cs="Times New Roman"/>
          <w:szCs w:val="28"/>
        </w:rPr>
        <w:t xml:space="preserve"> giữ </w:t>
      </w:r>
      <w:r w:rsidR="00B90821" w:rsidRPr="00702D82">
        <w:rPr>
          <w:rFonts w:eastAsia="Times New Roman" w:cs="Times New Roman"/>
          <w:szCs w:val="28"/>
        </w:rPr>
        <w:t>vững</w:t>
      </w:r>
      <w:r w:rsidR="004A2394" w:rsidRPr="00702D82">
        <w:rPr>
          <w:rFonts w:eastAsia="Times New Roman" w:cs="Times New Roman"/>
          <w:szCs w:val="28"/>
        </w:rPr>
        <w:t xml:space="preserve"> t</w:t>
      </w:r>
      <w:r w:rsidR="005A188E" w:rsidRPr="00702D82">
        <w:rPr>
          <w:rFonts w:eastAsia="Times New Roman" w:cs="Times New Roman"/>
          <w:szCs w:val="28"/>
        </w:rPr>
        <w:t xml:space="preserve">rận địa tư tưởng trong </w:t>
      </w:r>
      <w:r w:rsidR="00444C7C" w:rsidRPr="00702D82">
        <w:rPr>
          <w:rFonts w:eastAsia="Times New Roman" w:cs="Times New Roman"/>
          <w:szCs w:val="28"/>
        </w:rPr>
        <w:t>toàn</w:t>
      </w:r>
      <w:r w:rsidR="005A188E" w:rsidRPr="00702D82">
        <w:rPr>
          <w:rFonts w:eastAsia="Times New Roman" w:cs="Times New Roman"/>
          <w:szCs w:val="28"/>
        </w:rPr>
        <w:t xml:space="preserve"> H</w:t>
      </w:r>
      <w:r w:rsidR="004A2394" w:rsidRPr="00702D82">
        <w:rPr>
          <w:rFonts w:eastAsia="Times New Roman" w:cs="Times New Roman"/>
          <w:szCs w:val="28"/>
        </w:rPr>
        <w:t>ội.</w:t>
      </w:r>
    </w:p>
    <w:p w:rsidR="004A2394" w:rsidRPr="00702D82" w:rsidRDefault="00444C7C"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Cs/>
          <w:szCs w:val="28"/>
          <w:shd w:val="clear" w:color="auto" w:fill="FFFFFF"/>
        </w:rPr>
      </w:pPr>
      <w:r w:rsidRPr="00702D82">
        <w:rPr>
          <w:rFonts w:eastAsia="Times New Roman" w:cs="Times New Roman"/>
          <w:szCs w:val="28"/>
        </w:rPr>
        <w:t>2</w:t>
      </w:r>
      <w:r w:rsidR="004A2394" w:rsidRPr="00702D82">
        <w:rPr>
          <w:rFonts w:eastAsia="Times New Roman" w:cs="Times New Roman"/>
          <w:szCs w:val="28"/>
        </w:rPr>
        <w:t xml:space="preserve">. </w:t>
      </w:r>
      <w:r w:rsidR="00B90821" w:rsidRPr="00702D82">
        <w:rPr>
          <w:rFonts w:eastAsia="Times New Roman" w:cs="Times New Roman"/>
          <w:szCs w:val="28"/>
        </w:rPr>
        <w:t xml:space="preserve">Tiếp tục </w:t>
      </w:r>
      <w:r w:rsidR="004A2394" w:rsidRPr="00702D82">
        <w:rPr>
          <w:rFonts w:eastAsia="Times New Roman" w:cs="Times New Roman"/>
          <w:szCs w:val="28"/>
        </w:rPr>
        <w:t xml:space="preserve">thực hiện </w:t>
      </w:r>
      <w:r w:rsidR="002C6FF8" w:rsidRPr="00702D82">
        <w:rPr>
          <w:rFonts w:eastAsia="Times New Roman" w:cs="Times New Roman"/>
          <w:szCs w:val="28"/>
        </w:rPr>
        <w:t xml:space="preserve">Kết luận số 01-KL/TW của Bộ Chính trị về tiếp tục thực hiện </w:t>
      </w:r>
      <w:r w:rsidR="004A2394" w:rsidRPr="00702D82">
        <w:rPr>
          <w:rFonts w:eastAsia="Times New Roman" w:cs="Times New Roman"/>
          <w:szCs w:val="28"/>
        </w:rPr>
        <w:t>Chỉ thị 05-CT/TW</w:t>
      </w:r>
      <w:r w:rsidR="00F75AB7" w:rsidRPr="00702D82">
        <w:rPr>
          <w:rFonts w:eastAsia="Times New Roman" w:cs="Times New Roman"/>
          <w:szCs w:val="28"/>
        </w:rPr>
        <w:t xml:space="preserve"> ngày 15</w:t>
      </w:r>
      <w:r w:rsidR="00B90821" w:rsidRPr="00702D82">
        <w:rPr>
          <w:rFonts w:eastAsia="Times New Roman" w:cs="Times New Roman"/>
          <w:szCs w:val="28"/>
        </w:rPr>
        <w:t>/5/2016</w:t>
      </w:r>
      <w:r w:rsidR="004A2394" w:rsidRPr="00702D82">
        <w:rPr>
          <w:rFonts w:eastAsia="Times New Roman" w:cs="Times New Roman"/>
          <w:szCs w:val="28"/>
        </w:rPr>
        <w:t xml:space="preserve"> </w:t>
      </w:r>
      <w:r w:rsidR="00B90821" w:rsidRPr="00702D82">
        <w:rPr>
          <w:rFonts w:eastAsia="Times New Roman" w:cs="Times New Roman"/>
          <w:szCs w:val="28"/>
        </w:rPr>
        <w:t>của Bộ Chính trị</w:t>
      </w:r>
      <w:r w:rsidR="004A2394" w:rsidRPr="00702D82">
        <w:rPr>
          <w:rFonts w:eastAsia="Times New Roman" w:cs="Times New Roman"/>
          <w:szCs w:val="28"/>
        </w:rPr>
        <w:t xml:space="preserve"> về “đẩy mạnh học tập và làm theo tư tưởng, đạo đức, phong cách Hồ Chí Minh”, </w:t>
      </w:r>
      <w:r w:rsidR="00B90821" w:rsidRPr="00702D82">
        <w:rPr>
          <w:rFonts w:eastAsia="Times New Roman" w:cs="Times New Roman"/>
          <w:szCs w:val="28"/>
        </w:rPr>
        <w:t xml:space="preserve">gắn với thực hiện nghị quyết </w:t>
      </w:r>
      <w:r w:rsidR="001457D6" w:rsidRPr="00702D82">
        <w:rPr>
          <w:rFonts w:eastAsia="Times New Roman" w:cs="Times New Roman"/>
          <w:szCs w:val="28"/>
        </w:rPr>
        <w:t>TW</w:t>
      </w:r>
      <w:r w:rsidR="00B90821" w:rsidRPr="00702D82">
        <w:rPr>
          <w:rFonts w:eastAsia="Times New Roman" w:cs="Times New Roman"/>
          <w:szCs w:val="28"/>
        </w:rPr>
        <w:t xml:space="preserve">4 </w:t>
      </w:r>
      <w:r w:rsidR="004A2394" w:rsidRPr="00702D82">
        <w:rPr>
          <w:rFonts w:eastAsia="Times New Roman" w:cs="Times New Roman"/>
          <w:szCs w:val="28"/>
        </w:rPr>
        <w:t xml:space="preserve">Khóa XII về xây dựng </w:t>
      </w:r>
      <w:r w:rsidR="00B90821" w:rsidRPr="00702D82">
        <w:rPr>
          <w:rFonts w:eastAsia="Times New Roman" w:cs="Times New Roman"/>
          <w:szCs w:val="28"/>
        </w:rPr>
        <w:t xml:space="preserve">chỉnh đốn </w:t>
      </w:r>
      <w:r w:rsidR="004A2394" w:rsidRPr="00702D82">
        <w:rPr>
          <w:rFonts w:eastAsia="Times New Roman" w:cs="Times New Roman"/>
          <w:szCs w:val="28"/>
        </w:rPr>
        <w:t xml:space="preserve">Đảng </w:t>
      </w:r>
      <w:r w:rsidR="00B90821" w:rsidRPr="00702D82">
        <w:rPr>
          <w:rFonts w:eastAsia="Times New Roman" w:cs="Times New Roman"/>
          <w:szCs w:val="28"/>
        </w:rPr>
        <w:t xml:space="preserve">và </w:t>
      </w:r>
      <w:r w:rsidR="002C6FF8" w:rsidRPr="00702D82">
        <w:rPr>
          <w:rFonts w:eastAsia="Times New Roman" w:cs="Times New Roman"/>
          <w:szCs w:val="28"/>
        </w:rPr>
        <w:t>Kết luận số 21</w:t>
      </w:r>
      <w:r w:rsidR="002C6FF8" w:rsidRPr="00702D82">
        <w:rPr>
          <w:rFonts w:cs="Times New Roman"/>
          <w:b/>
          <w:bCs/>
          <w:szCs w:val="28"/>
          <w:shd w:val="clear" w:color="auto" w:fill="FFFFFF"/>
        </w:rPr>
        <w:t xml:space="preserve"> -</w:t>
      </w:r>
      <w:r w:rsidR="002C6FF8" w:rsidRPr="00702D82">
        <w:rPr>
          <w:rFonts w:cs="Times New Roman"/>
          <w:bCs/>
          <w:szCs w:val="28"/>
          <w:shd w:val="clear" w:color="auto" w:fill="FFFFFF"/>
        </w:rPr>
        <w:t xml:space="preserve">KL/TW ngày 25/10/2021 của Ban Chấp hành Trung ương về đẩy mạnh xây dựng, chỉnh đốn Đảng và hệ thống chính trị; kiên quyết ngăn chặn, đẩy lùi, xử lý nghiêm </w:t>
      </w:r>
      <w:r w:rsidR="002C6FF8" w:rsidRPr="00702D82">
        <w:rPr>
          <w:rFonts w:cs="Times New Roman"/>
          <w:bCs/>
          <w:szCs w:val="28"/>
          <w:shd w:val="clear" w:color="auto" w:fill="FFFFFF"/>
        </w:rPr>
        <w:lastRenderedPageBreak/>
        <w:t xml:space="preserve">cán bộ, đảng viên suy thoái về tư tưởng chính trị, đạo đức, lối sống, biểu hiện </w:t>
      </w:r>
      <w:r w:rsidR="00516E3D" w:rsidRPr="00702D82">
        <w:rPr>
          <w:rFonts w:cs="Times New Roman"/>
          <w:bCs/>
          <w:szCs w:val="28"/>
          <w:shd w:val="clear" w:color="auto" w:fill="FFFFFF"/>
        </w:rPr>
        <w:t>“</w:t>
      </w:r>
      <w:r w:rsidR="002C6FF8" w:rsidRPr="00702D82">
        <w:rPr>
          <w:rFonts w:cs="Times New Roman"/>
          <w:bCs/>
          <w:szCs w:val="28"/>
          <w:shd w:val="clear" w:color="auto" w:fill="FFFFFF"/>
        </w:rPr>
        <w:t>tự diễn biến</w:t>
      </w:r>
      <w:r w:rsidR="00516E3D" w:rsidRPr="00702D82">
        <w:rPr>
          <w:rFonts w:cs="Times New Roman"/>
          <w:bCs/>
          <w:szCs w:val="28"/>
          <w:shd w:val="clear" w:color="auto" w:fill="FFFFFF"/>
        </w:rPr>
        <w:t>”</w:t>
      </w:r>
      <w:r w:rsidR="002C6FF8" w:rsidRPr="00702D82">
        <w:rPr>
          <w:rFonts w:cs="Times New Roman"/>
          <w:bCs/>
          <w:szCs w:val="28"/>
          <w:shd w:val="clear" w:color="auto" w:fill="FFFFFF"/>
        </w:rPr>
        <w:t xml:space="preserve">, </w:t>
      </w:r>
      <w:r w:rsidR="00516E3D" w:rsidRPr="00702D82">
        <w:rPr>
          <w:rFonts w:cs="Times New Roman"/>
          <w:bCs/>
          <w:szCs w:val="28"/>
          <w:shd w:val="clear" w:color="auto" w:fill="FFFFFF"/>
        </w:rPr>
        <w:t>“</w:t>
      </w:r>
      <w:r w:rsidR="002C6FF8" w:rsidRPr="00702D82">
        <w:rPr>
          <w:rFonts w:cs="Times New Roman"/>
          <w:bCs/>
          <w:szCs w:val="28"/>
          <w:shd w:val="clear" w:color="auto" w:fill="FFFFFF"/>
        </w:rPr>
        <w:t>tự chuyển hoá</w:t>
      </w:r>
      <w:r w:rsidR="00516E3D" w:rsidRPr="00702D82">
        <w:rPr>
          <w:rFonts w:cs="Times New Roman"/>
          <w:bCs/>
          <w:szCs w:val="28"/>
          <w:shd w:val="clear" w:color="auto" w:fill="FFFFFF"/>
        </w:rPr>
        <w:t>”</w:t>
      </w:r>
      <w:r w:rsidR="001457D6" w:rsidRPr="00702D82">
        <w:rPr>
          <w:rFonts w:cs="Times New Roman"/>
          <w:bCs/>
          <w:szCs w:val="28"/>
          <w:shd w:val="clear" w:color="auto" w:fill="FFFFFF"/>
        </w:rPr>
        <w:t xml:space="preserve"> trong nội bộ.</w:t>
      </w:r>
    </w:p>
    <w:p w:rsidR="008C7A09" w:rsidRPr="00702D82" w:rsidRDefault="00444C7C" w:rsidP="00D8553A">
      <w:pPr>
        <w:pBdr>
          <w:top w:val="dotted" w:sz="4" w:space="0" w:color="FFFFFF"/>
          <w:left w:val="dotted" w:sz="4" w:space="0" w:color="FFFFFF"/>
          <w:bottom w:val="dotted" w:sz="4" w:space="16" w:color="FFFFFF"/>
          <w:right w:val="dotted" w:sz="4" w:space="0" w:color="FFFFFF"/>
        </w:pBdr>
        <w:shd w:val="clear" w:color="auto" w:fill="FFFFFF"/>
        <w:ind w:firstLine="709"/>
        <w:rPr>
          <w:szCs w:val="28"/>
        </w:rPr>
      </w:pPr>
      <w:r w:rsidRPr="00702D82">
        <w:rPr>
          <w:rFonts w:cs="Times New Roman"/>
          <w:bCs/>
          <w:szCs w:val="28"/>
          <w:shd w:val="clear" w:color="auto" w:fill="FFFFFF"/>
        </w:rPr>
        <w:t>3.</w:t>
      </w:r>
      <w:r w:rsidR="00890111" w:rsidRPr="00702D82">
        <w:rPr>
          <w:szCs w:val="28"/>
        </w:rPr>
        <w:t xml:space="preserve"> Tổ chức phát động đợt thi đua cao điểm chào mừng Đại hội thi đua yêu nước “Cựu chiến binh gương mẫu” giai đoạn 2019-2024 và chỉ đạo xây dựng các công trình chào mừng Đại hội và kỷ niệm 35 năm ngày thành lập Hội CCB Việt Nam, 80 năm ngày thành lập Quân đội ND Việt Nam, 35 năm ngày hội QPTD. Theo dõi, chỉ đạo hoàn thành Hội nghị Tổng kết phong trào thi đua “Cựu chiến binh gương mẫu” giai đoạn 2019 </w:t>
      </w:r>
      <w:r w:rsidR="00702D82">
        <w:rPr>
          <w:szCs w:val="28"/>
        </w:rPr>
        <w:t>-</w:t>
      </w:r>
      <w:r w:rsidR="00890111" w:rsidRPr="00702D82">
        <w:rPr>
          <w:szCs w:val="28"/>
        </w:rPr>
        <w:t xml:space="preserve"> 2024 ở cấp huyện và tiến hành công tác chuẩn bị để tổ chức Đại hội thi đua “Cựu chiến binh gương mẫu” cấp tỉnh đúng theo quy định của Trung ương.</w:t>
      </w:r>
    </w:p>
    <w:p w:rsidR="00826F79" w:rsidRPr="00702D82" w:rsidRDefault="00890111" w:rsidP="00D8553A">
      <w:pPr>
        <w:pBdr>
          <w:top w:val="dotted" w:sz="4" w:space="0" w:color="FFFFFF"/>
          <w:left w:val="dotted" w:sz="4" w:space="0" w:color="FFFFFF"/>
          <w:bottom w:val="dotted" w:sz="4" w:space="16" w:color="FFFFFF"/>
          <w:right w:val="dotted" w:sz="4" w:space="0" w:color="FFFFFF"/>
        </w:pBdr>
        <w:shd w:val="clear" w:color="auto" w:fill="FFFFFF"/>
        <w:ind w:firstLine="709"/>
        <w:rPr>
          <w:rFonts w:cs="Times New Roman"/>
          <w:bCs/>
          <w:szCs w:val="28"/>
          <w:shd w:val="clear" w:color="auto" w:fill="FFFFFF"/>
        </w:rPr>
      </w:pPr>
      <w:r w:rsidRPr="00702D82">
        <w:rPr>
          <w:rFonts w:cs="Times New Roman"/>
          <w:bCs/>
          <w:szCs w:val="28"/>
          <w:shd w:val="clear" w:color="auto" w:fill="FFFFFF"/>
        </w:rPr>
        <w:t>4.</w:t>
      </w:r>
      <w:r w:rsidR="00971B69" w:rsidRPr="00702D82">
        <w:rPr>
          <w:rFonts w:cs="Times New Roman"/>
          <w:bCs/>
          <w:szCs w:val="28"/>
          <w:shd w:val="clear" w:color="auto" w:fill="FFFFFF"/>
        </w:rPr>
        <w:t xml:space="preserve"> </w:t>
      </w:r>
      <w:r w:rsidR="00826F79" w:rsidRPr="00702D82">
        <w:rPr>
          <w:rFonts w:cs="Times New Roman"/>
          <w:bCs/>
          <w:szCs w:val="28"/>
          <w:shd w:val="clear" w:color="auto" w:fill="FFFFFF"/>
        </w:rPr>
        <w:t>Phối hợp với Hội CCB thành phố Đ</w:t>
      </w:r>
      <w:r w:rsidR="00A464A6">
        <w:rPr>
          <w:rFonts w:cs="Times New Roman"/>
          <w:bCs/>
          <w:szCs w:val="28"/>
          <w:shd w:val="clear" w:color="auto" w:fill="FFFFFF"/>
        </w:rPr>
        <w:t>à</w:t>
      </w:r>
      <w:r w:rsidR="00826F79" w:rsidRPr="00702D82">
        <w:rPr>
          <w:rFonts w:cs="Times New Roman"/>
          <w:bCs/>
          <w:szCs w:val="28"/>
          <w:shd w:val="clear" w:color="auto" w:fill="FFFFFF"/>
        </w:rPr>
        <w:t xml:space="preserve"> Nẵng, Hội CCB tỉnh Quảng Ngãi xây dựng công trình</w:t>
      </w:r>
      <w:r w:rsidR="00971B69" w:rsidRPr="00702D82">
        <w:rPr>
          <w:rFonts w:cs="Times New Roman"/>
          <w:bCs/>
          <w:szCs w:val="28"/>
          <w:shd w:val="clear" w:color="auto" w:fill="FFFFFF"/>
        </w:rPr>
        <w:t xml:space="preserve"> chào mừng 35 năm ngày thành lập Hội CCB Việt Nam (06/12/1989-06/12/2024) và chào mừng Đại hội thi đua CCB gương mẫu cấp tỉ</w:t>
      </w:r>
      <w:r w:rsidR="00702D82">
        <w:rPr>
          <w:rFonts w:cs="Times New Roman"/>
          <w:bCs/>
          <w:szCs w:val="28"/>
          <w:shd w:val="clear" w:color="auto" w:fill="FFFFFF"/>
        </w:rPr>
        <w:t xml:space="preserve">nh </w:t>
      </w:r>
      <w:r w:rsidR="00971B69" w:rsidRPr="00702D82">
        <w:rPr>
          <w:rFonts w:cs="Times New Roman"/>
          <w:bCs/>
          <w:szCs w:val="28"/>
          <w:shd w:val="clear" w:color="auto" w:fill="FFFFFF"/>
        </w:rPr>
        <w:t xml:space="preserve">và Trung ương Hội lần thứ VII, giai đoạn 2024 -2029, tại khu căn cứ khu V, Nước Oa, </w:t>
      </w:r>
      <w:r w:rsidR="00063895">
        <w:rPr>
          <w:rFonts w:cs="Times New Roman"/>
          <w:bCs/>
          <w:szCs w:val="28"/>
          <w:shd w:val="clear" w:color="auto" w:fill="FFFFFF"/>
        </w:rPr>
        <w:t xml:space="preserve">xã </w:t>
      </w:r>
      <w:r w:rsidR="00971B69" w:rsidRPr="00702D82">
        <w:rPr>
          <w:rFonts w:cs="Times New Roman"/>
          <w:bCs/>
          <w:szCs w:val="28"/>
          <w:shd w:val="clear" w:color="auto" w:fill="FFFFFF"/>
        </w:rPr>
        <w:t>Trà Tân, huyện Bắc Trà My, tỉnh Quảng Nam.</w:t>
      </w:r>
    </w:p>
    <w:p w:rsidR="00516E3D" w:rsidRPr="00D51CD0" w:rsidRDefault="00826F79" w:rsidP="00D8553A">
      <w:pPr>
        <w:pBdr>
          <w:top w:val="dotted" w:sz="4" w:space="0" w:color="FFFFFF"/>
          <w:left w:val="dotted" w:sz="4" w:space="0" w:color="FFFFFF"/>
          <w:bottom w:val="dotted" w:sz="4" w:space="16" w:color="FFFFFF"/>
          <w:right w:val="dotted" w:sz="4" w:space="0" w:color="FFFFFF"/>
        </w:pBdr>
        <w:shd w:val="clear" w:color="auto" w:fill="FFFFFF"/>
        <w:ind w:firstLine="709"/>
        <w:rPr>
          <w:spacing w:val="-4"/>
          <w:szCs w:val="28"/>
        </w:rPr>
      </w:pPr>
      <w:r w:rsidRPr="00D51CD0">
        <w:rPr>
          <w:rFonts w:cs="Times New Roman"/>
          <w:bCs/>
          <w:spacing w:val="-4"/>
          <w:szCs w:val="28"/>
          <w:shd w:val="clear" w:color="auto" w:fill="FFFFFF"/>
        </w:rPr>
        <w:t xml:space="preserve">5. </w:t>
      </w:r>
      <w:r w:rsidR="00516E3D" w:rsidRPr="00D51CD0">
        <w:rPr>
          <w:rFonts w:eastAsia="Times New Roman" w:cs="Times New Roman"/>
          <w:spacing w:val="-4"/>
          <w:szCs w:val="28"/>
        </w:rPr>
        <w:t>Tham gia phối hợp với Mặt trận Tổ quốc và các tổ chức chính trị - xã hội tổ chức tốt các hoạt động đền ơn đáp nghĩa, chăm sóc người có công, tham gia các hoạt động tri ân trong dịp kỷ niệm 7</w:t>
      </w:r>
      <w:r w:rsidR="00890111" w:rsidRPr="00D51CD0">
        <w:rPr>
          <w:rFonts w:eastAsia="Times New Roman" w:cs="Times New Roman"/>
          <w:spacing w:val="-4"/>
          <w:szCs w:val="28"/>
        </w:rPr>
        <w:t>7</w:t>
      </w:r>
      <w:r w:rsidR="00516E3D" w:rsidRPr="00D51CD0">
        <w:rPr>
          <w:rFonts w:eastAsia="Times New Roman" w:cs="Times New Roman"/>
          <w:spacing w:val="-4"/>
          <w:szCs w:val="28"/>
        </w:rPr>
        <w:t xml:space="preserve"> năm ngày TBLS (27/7). </w:t>
      </w:r>
      <w:r w:rsidR="00516E3D" w:rsidRPr="00D51CD0">
        <w:rPr>
          <w:rFonts w:cs="Times New Roman"/>
          <w:spacing w:val="-4"/>
          <w:szCs w:val="28"/>
        </w:rPr>
        <w:t xml:space="preserve">Chỉ đạo các huyện, thị, thành Hội phối hợp Đoàn thanh niên tổ chức các hoạt động giáo dục truyền thống cho thế hệ trẻ </w:t>
      </w:r>
      <w:r w:rsidR="00063895" w:rsidRPr="00D51CD0">
        <w:rPr>
          <w:rFonts w:cs="Times New Roman"/>
          <w:spacing w:val="-4"/>
          <w:szCs w:val="28"/>
        </w:rPr>
        <w:t>và tổ chức các hoạt động</w:t>
      </w:r>
      <w:r w:rsidR="00516E3D" w:rsidRPr="00D51CD0">
        <w:rPr>
          <w:rFonts w:cs="Times New Roman"/>
          <w:spacing w:val="-4"/>
          <w:szCs w:val="28"/>
        </w:rPr>
        <w:t xml:space="preserve"> kỷ niệm 7</w:t>
      </w:r>
      <w:r w:rsidR="00890111" w:rsidRPr="00D51CD0">
        <w:rPr>
          <w:rFonts w:cs="Times New Roman"/>
          <w:spacing w:val="-4"/>
          <w:szCs w:val="28"/>
        </w:rPr>
        <w:t>7</w:t>
      </w:r>
      <w:r w:rsidR="00516E3D" w:rsidRPr="00D51CD0">
        <w:rPr>
          <w:rFonts w:cs="Times New Roman"/>
          <w:spacing w:val="-4"/>
          <w:szCs w:val="28"/>
        </w:rPr>
        <w:t xml:space="preserve"> năm ngày TBLS (27/7/1947-27/7/202</w:t>
      </w:r>
      <w:r w:rsidR="00890111" w:rsidRPr="00D51CD0">
        <w:rPr>
          <w:rFonts w:cs="Times New Roman"/>
          <w:spacing w:val="-4"/>
          <w:szCs w:val="28"/>
        </w:rPr>
        <w:t>4</w:t>
      </w:r>
      <w:r w:rsidR="00516E3D" w:rsidRPr="00D51CD0">
        <w:rPr>
          <w:rFonts w:cs="Times New Roman"/>
          <w:spacing w:val="-4"/>
          <w:szCs w:val="28"/>
        </w:rPr>
        <w:t>); 7</w:t>
      </w:r>
      <w:r w:rsidR="00890111" w:rsidRPr="00D51CD0">
        <w:rPr>
          <w:rFonts w:cs="Times New Roman"/>
          <w:spacing w:val="-4"/>
          <w:szCs w:val="28"/>
        </w:rPr>
        <w:t>9</w:t>
      </w:r>
      <w:r w:rsidR="00516E3D" w:rsidRPr="00D51CD0">
        <w:rPr>
          <w:rFonts w:cs="Times New Roman"/>
          <w:spacing w:val="-4"/>
          <w:szCs w:val="28"/>
        </w:rPr>
        <w:t xml:space="preserve"> năm CMT8 và Quốc khánh 02/9; 3</w:t>
      </w:r>
      <w:r w:rsidR="00890111" w:rsidRPr="00D51CD0">
        <w:rPr>
          <w:rFonts w:cs="Times New Roman"/>
          <w:spacing w:val="-4"/>
          <w:szCs w:val="28"/>
        </w:rPr>
        <w:t>5</w:t>
      </w:r>
      <w:r w:rsidR="00516E3D" w:rsidRPr="00D51CD0">
        <w:rPr>
          <w:rFonts w:cs="Times New Roman"/>
          <w:spacing w:val="-4"/>
          <w:szCs w:val="28"/>
        </w:rPr>
        <w:t xml:space="preserve"> năm ngày thành lập Hội CCBVN, </w:t>
      </w:r>
      <w:r w:rsidR="00890111" w:rsidRPr="00D51CD0">
        <w:rPr>
          <w:rFonts w:cs="Times New Roman"/>
          <w:spacing w:val="-4"/>
          <w:szCs w:val="28"/>
        </w:rPr>
        <w:t>80</w:t>
      </w:r>
      <w:r w:rsidR="00516E3D" w:rsidRPr="00D51CD0">
        <w:rPr>
          <w:rFonts w:cs="Times New Roman"/>
          <w:spacing w:val="-4"/>
          <w:szCs w:val="28"/>
        </w:rPr>
        <w:t xml:space="preserve"> năm</w:t>
      </w:r>
      <w:r w:rsidR="00702D82" w:rsidRPr="00D51CD0">
        <w:rPr>
          <w:rFonts w:cs="Times New Roman"/>
          <w:spacing w:val="-4"/>
          <w:szCs w:val="28"/>
        </w:rPr>
        <w:t xml:space="preserve"> n</w:t>
      </w:r>
      <w:r w:rsidR="00516E3D" w:rsidRPr="00D51CD0">
        <w:rPr>
          <w:rFonts w:cs="Times New Roman"/>
          <w:spacing w:val="-4"/>
          <w:szCs w:val="28"/>
        </w:rPr>
        <w:t xml:space="preserve">gày thành lập QĐNDVN (22/12) và </w:t>
      </w:r>
      <w:r w:rsidR="00890111" w:rsidRPr="00D51CD0">
        <w:rPr>
          <w:rFonts w:cs="Times New Roman"/>
          <w:spacing w:val="-4"/>
          <w:szCs w:val="28"/>
        </w:rPr>
        <w:t xml:space="preserve">35 năm </w:t>
      </w:r>
      <w:r w:rsidR="00516E3D" w:rsidRPr="00D51CD0">
        <w:rPr>
          <w:rFonts w:cs="Times New Roman"/>
          <w:spacing w:val="-4"/>
          <w:szCs w:val="28"/>
        </w:rPr>
        <w:t>ngày Hội QPTD.</w:t>
      </w:r>
    </w:p>
    <w:p w:rsidR="00F10D87" w:rsidRPr="00702D82" w:rsidRDefault="00971B6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702D82">
        <w:rPr>
          <w:rFonts w:eastAsia="Times New Roman" w:cs="Times New Roman"/>
          <w:szCs w:val="28"/>
        </w:rPr>
        <w:t>6</w:t>
      </w:r>
      <w:r w:rsidR="004A2394" w:rsidRPr="00702D82">
        <w:rPr>
          <w:rFonts w:eastAsia="Times New Roman" w:cs="Times New Roman"/>
          <w:szCs w:val="28"/>
        </w:rPr>
        <w:t xml:space="preserve">. </w:t>
      </w:r>
      <w:r w:rsidR="00516E3D" w:rsidRPr="00702D82">
        <w:rPr>
          <w:rFonts w:eastAsia="Times New Roman" w:cs="Times New Roman"/>
          <w:szCs w:val="28"/>
        </w:rPr>
        <w:t>Chỉ đạo các tổ chức Hội bám sát các Chương trình, kế hoạch phục hồi phát triển kinh tế - xã hội; tích cực tham gia có hiệu quả các Chương trình MTQG, các cuộc vận động, các phong trào của Trung ương và địa phương trên các lĩnh vực; nhất là phong trào “Toàn dân đoàn kết xây dựng nông thôn mới - đô thị văn minh”; “Quảng Nam chung tay vì người nghèo - không ai bỏ lại phía sau”; cuộc vận động “Người Việt Nam ưu tiên dùng hàng Việt Nam”; “CCB tham gia giữ gìn trật tự an toàn giao thông”; “CCB với công tác bảo vệ môi trường”; phong trào thi đua “CCB gương mẫu”: “CCB giúp nhau giảm nghèo, làm kinh tế giỏi”...</w:t>
      </w:r>
    </w:p>
    <w:p w:rsidR="00F10D87" w:rsidRPr="00702D82" w:rsidRDefault="00971B6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702D82">
        <w:rPr>
          <w:rFonts w:eastAsia="Times New Roman" w:cs="Times New Roman"/>
          <w:szCs w:val="28"/>
        </w:rPr>
        <w:t>7</w:t>
      </w:r>
      <w:r w:rsidR="004A2394" w:rsidRPr="00702D82">
        <w:rPr>
          <w:rFonts w:eastAsia="Times New Roman" w:cs="Times New Roman"/>
          <w:szCs w:val="28"/>
        </w:rPr>
        <w:t xml:space="preserve">. </w:t>
      </w:r>
      <w:r w:rsidR="00516E3D" w:rsidRPr="00702D82">
        <w:rPr>
          <w:rFonts w:eastAsia="Times New Roman" w:cs="Times New Roman"/>
          <w:szCs w:val="28"/>
        </w:rPr>
        <w:t>Phối hợp thực hiện tốt nội dung phản biện xã hội; chuẩn bị nội dung tổ chức tuyên truyền, phổ biến giáo dục pháp luật</w:t>
      </w:r>
      <w:r w:rsidR="00063895">
        <w:rPr>
          <w:rFonts w:eastAsia="Times New Roman" w:cs="Times New Roman"/>
          <w:szCs w:val="28"/>
        </w:rPr>
        <w:t xml:space="preserve">, tuyên truyền pháp luật bảo vệ trật tự ATGT và xây dựng nông thôn mới </w:t>
      </w:r>
      <w:r w:rsidR="00516E3D" w:rsidRPr="00702D82">
        <w:rPr>
          <w:rFonts w:eastAsia="Times New Roman" w:cs="Times New Roman"/>
          <w:szCs w:val="28"/>
        </w:rPr>
        <w:t xml:space="preserve"> cho</w:t>
      </w:r>
      <w:r w:rsidR="00A464A6">
        <w:rPr>
          <w:rFonts w:eastAsia="Times New Roman" w:cs="Times New Roman"/>
          <w:szCs w:val="28"/>
        </w:rPr>
        <w:t xml:space="preserve"> cán bộ,</w:t>
      </w:r>
      <w:r w:rsidR="00516E3D" w:rsidRPr="00702D82">
        <w:rPr>
          <w:rFonts w:eastAsia="Times New Roman" w:cs="Times New Roman"/>
          <w:szCs w:val="28"/>
        </w:rPr>
        <w:t xml:space="preserve"> hội viên theo kế hoạch.</w:t>
      </w:r>
    </w:p>
    <w:p w:rsidR="003B25F4" w:rsidRDefault="00971B69"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sidRPr="00702D82">
        <w:rPr>
          <w:rFonts w:eastAsia="Times New Roman" w:cs="Times New Roman"/>
          <w:szCs w:val="28"/>
        </w:rPr>
        <w:t>8</w:t>
      </w:r>
      <w:r w:rsidR="008A2984" w:rsidRPr="00702D82">
        <w:rPr>
          <w:rFonts w:eastAsia="Times New Roman" w:cs="Times New Roman"/>
          <w:szCs w:val="28"/>
        </w:rPr>
        <w:t xml:space="preserve">. </w:t>
      </w:r>
      <w:r w:rsidR="00516E3D" w:rsidRPr="00702D82">
        <w:rPr>
          <w:rFonts w:eastAsia="Calibri" w:cs="Times New Roman"/>
          <w:szCs w:val="28"/>
        </w:rPr>
        <w:t>Đẩy mạnh công tác tuyên truyền, vận động hội viên tích cực sản xuất, kinh doanh, giúp nhau giảm nghèo, nâng cao đời sống; thực hiện tốt chỉ tiêu giảm hộ CCB nghèo, cận nghèo, xoá nhà tạm trong Hội CCB. Quản lý, sử dụng vốn vay uỷ thác Ngân hàng CSXH, nâng tăng trưởng dư nợ; không xâm tiêu, chiếm dụ</w:t>
      </w:r>
      <w:r w:rsidR="008C7A09" w:rsidRPr="00702D82">
        <w:rPr>
          <w:rFonts w:eastAsia="Calibri" w:cs="Times New Roman"/>
          <w:szCs w:val="28"/>
        </w:rPr>
        <w:t xml:space="preserve">ng </w:t>
      </w:r>
      <w:r w:rsidR="00516E3D" w:rsidRPr="00702D82">
        <w:rPr>
          <w:rFonts w:eastAsia="Calibri" w:cs="Times New Roman"/>
          <w:szCs w:val="28"/>
        </w:rPr>
        <w:t xml:space="preserve">vốn, nợ quá hạn. </w:t>
      </w:r>
    </w:p>
    <w:p w:rsidR="00063895" w:rsidRPr="00D51CD0" w:rsidRDefault="0006389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pacing w:val="-4"/>
          <w:szCs w:val="28"/>
        </w:rPr>
      </w:pPr>
      <w:r w:rsidRPr="00D51CD0">
        <w:rPr>
          <w:rFonts w:eastAsia="Calibri" w:cs="Times New Roman"/>
          <w:spacing w:val="-4"/>
          <w:szCs w:val="28"/>
        </w:rPr>
        <w:t>9. Tập trung xây dựng tổ chức hội vững mạnh, kịp thời cũng cố kiện toàn đội ngũ cán bộ các cấp hội đảm bảo chất lượng, đủ sức hoàn thành nhiệm vụ được giao.</w:t>
      </w:r>
    </w:p>
    <w:p w:rsidR="00063895" w:rsidRPr="00702D82" w:rsidRDefault="00063895"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Calibri" w:cs="Times New Roman"/>
          <w:szCs w:val="28"/>
        </w:rPr>
      </w:pPr>
      <w:r>
        <w:rPr>
          <w:rFonts w:eastAsia="Calibri" w:cs="Times New Roman"/>
          <w:szCs w:val="28"/>
        </w:rPr>
        <w:t>10. Tổ chức hội nghị tổng kết nhiệm vụ công tác hội và phong trào thi đua năm 2024; triển khai nhiệm vụ năm 2025 đảm bảo chất lượng và th</w:t>
      </w:r>
      <w:r w:rsidR="00C0628D">
        <w:rPr>
          <w:rFonts w:eastAsia="Calibri" w:cs="Times New Roman"/>
          <w:szCs w:val="28"/>
        </w:rPr>
        <w:t>ời</w:t>
      </w:r>
      <w:r>
        <w:rPr>
          <w:rFonts w:eastAsia="Calibri" w:cs="Times New Roman"/>
          <w:szCs w:val="28"/>
        </w:rPr>
        <w:t xml:space="preserve"> gia</w:t>
      </w:r>
      <w:r w:rsidR="00C0628D">
        <w:rPr>
          <w:rFonts w:eastAsia="Calibri" w:cs="Times New Roman"/>
          <w:szCs w:val="28"/>
        </w:rPr>
        <w:t>n</w:t>
      </w:r>
      <w:r>
        <w:rPr>
          <w:rFonts w:eastAsia="Calibri" w:cs="Times New Roman"/>
          <w:szCs w:val="28"/>
        </w:rPr>
        <w:t xml:space="preserve"> quy định. </w:t>
      </w:r>
    </w:p>
    <w:p w:rsidR="005B684C" w:rsidRPr="00702D82" w:rsidRDefault="005B684C" w:rsidP="00D8553A">
      <w:pPr>
        <w:pBdr>
          <w:top w:val="dotted" w:sz="4" w:space="0" w:color="FFFFFF"/>
          <w:left w:val="dotted" w:sz="4" w:space="0" w:color="FFFFFF"/>
          <w:bottom w:val="dotted" w:sz="4" w:space="16" w:color="FFFFFF"/>
          <w:right w:val="dotted" w:sz="4" w:space="0" w:color="FFFFFF"/>
        </w:pBdr>
        <w:shd w:val="clear" w:color="auto" w:fill="FFFFFF"/>
        <w:ind w:firstLine="709"/>
        <w:rPr>
          <w:rFonts w:eastAsia="Times New Roman" w:cs="Times New Roman"/>
          <w:szCs w:val="28"/>
        </w:rPr>
      </w:pPr>
      <w:r w:rsidRPr="00702D82">
        <w:rPr>
          <w:rFonts w:eastAsia="Times New Roman" w:cs="Times New Roman"/>
          <w:szCs w:val="28"/>
        </w:rPr>
        <w:lastRenderedPageBreak/>
        <w:t xml:space="preserve">Trên đây là kết quả phong trào thi đua “CCB gương mẫu </w:t>
      </w:r>
      <w:r w:rsidR="006A36E7" w:rsidRPr="00702D82">
        <w:rPr>
          <w:rFonts w:eastAsia="Times New Roman" w:cs="Times New Roman"/>
          <w:szCs w:val="28"/>
        </w:rPr>
        <w:t>6 tháng đầu năm 202</w:t>
      </w:r>
      <w:r w:rsidR="00C1582F" w:rsidRPr="00702D82">
        <w:rPr>
          <w:rFonts w:eastAsia="Times New Roman" w:cs="Times New Roman"/>
          <w:szCs w:val="28"/>
        </w:rPr>
        <w:t>4</w:t>
      </w:r>
      <w:r w:rsidRPr="00702D82">
        <w:rPr>
          <w:rFonts w:eastAsia="Times New Roman" w:cs="Times New Roman"/>
          <w:szCs w:val="28"/>
        </w:rPr>
        <w:t xml:space="preserve"> và phương hướng thi đua 6 tháng cuối năm của Hội CCB </w:t>
      </w:r>
      <w:r w:rsidR="00995E6F" w:rsidRPr="00702D82">
        <w:rPr>
          <w:rFonts w:eastAsia="Times New Roman" w:cs="Times New Roman"/>
          <w:szCs w:val="28"/>
        </w:rPr>
        <w:t>t</w:t>
      </w:r>
      <w:r w:rsidRPr="00702D82">
        <w:rPr>
          <w:rFonts w:eastAsia="Times New Roman" w:cs="Times New Roman"/>
          <w:szCs w:val="28"/>
        </w:rPr>
        <w:t xml:space="preserve">ỉnh Quảng Nam, kính đề nghị Trung ương Hội và </w:t>
      </w:r>
      <w:r w:rsidR="00995E6F" w:rsidRPr="00702D82">
        <w:rPr>
          <w:rFonts w:eastAsia="Times New Roman" w:cs="Times New Roman"/>
          <w:szCs w:val="28"/>
        </w:rPr>
        <w:t>Sở Nội vụ</w:t>
      </w:r>
      <w:r w:rsidRPr="00702D82">
        <w:rPr>
          <w:rFonts w:eastAsia="Times New Roman" w:cs="Times New Roman"/>
          <w:szCs w:val="28"/>
        </w:rPr>
        <w:t xml:space="preserve"> tỉnh quan tâm theo dõi chỉ đạo.</w:t>
      </w:r>
      <w:r w:rsidR="00C1582F" w:rsidRPr="00702D82">
        <w:rPr>
          <w:rFonts w:eastAsia="Times New Roman" w:cs="Times New Roman"/>
          <w:szCs w:val="28"/>
        </w:rPr>
        <w:t>/.</w:t>
      </w:r>
    </w:p>
    <w:p w:rsidR="00D90C55" w:rsidRPr="00702D82" w:rsidRDefault="00D90C55" w:rsidP="00C56DBE">
      <w:pPr>
        <w:ind w:firstLine="720"/>
        <w:rPr>
          <w:rFonts w:eastAsia="Times New Roman" w:cs="Times New Roman"/>
          <w:sz w:val="16"/>
          <w:szCs w:val="16"/>
        </w:rPr>
      </w:pPr>
    </w:p>
    <w:tbl>
      <w:tblPr>
        <w:tblW w:w="9663" w:type="dxa"/>
        <w:tblCellSpacing w:w="0" w:type="dxa"/>
        <w:tblLayout w:type="fixed"/>
        <w:tblCellMar>
          <w:left w:w="0" w:type="dxa"/>
          <w:right w:w="0" w:type="dxa"/>
        </w:tblCellMar>
        <w:tblLook w:val="04A0" w:firstRow="1" w:lastRow="0" w:firstColumn="1" w:lastColumn="0" w:noHBand="0" w:noVBand="1"/>
      </w:tblPr>
      <w:tblGrid>
        <w:gridCol w:w="4962"/>
        <w:gridCol w:w="4701"/>
      </w:tblGrid>
      <w:tr w:rsidR="00DA2887" w:rsidRPr="00702D82" w:rsidTr="00702D82">
        <w:trPr>
          <w:trHeight w:val="2963"/>
          <w:tblCellSpacing w:w="0" w:type="dxa"/>
        </w:trPr>
        <w:tc>
          <w:tcPr>
            <w:tcW w:w="4962" w:type="dxa"/>
            <w:vAlign w:val="center"/>
            <w:hideMark/>
          </w:tcPr>
          <w:p w:rsidR="004A2394" w:rsidRPr="00702D82" w:rsidRDefault="004A2394" w:rsidP="00C56DBE">
            <w:pPr>
              <w:rPr>
                <w:rFonts w:eastAsia="Times New Roman" w:cs="Times New Roman"/>
                <w:sz w:val="24"/>
                <w:szCs w:val="24"/>
              </w:rPr>
            </w:pPr>
            <w:r w:rsidRPr="00702D82">
              <w:rPr>
                <w:rFonts w:eastAsia="Times New Roman" w:cs="Times New Roman"/>
                <w:szCs w:val="28"/>
              </w:rPr>
              <w:t> </w:t>
            </w:r>
            <w:r w:rsidR="00F54CA9" w:rsidRPr="00702D82">
              <w:rPr>
                <w:rFonts w:eastAsia="Times New Roman" w:cs="Times New Roman"/>
                <w:szCs w:val="28"/>
              </w:rPr>
              <w:t> </w:t>
            </w:r>
            <w:r w:rsidRPr="00702D82">
              <w:rPr>
                <w:rFonts w:eastAsia="Times New Roman" w:cs="Times New Roman"/>
                <w:b/>
                <w:bCs/>
                <w:i/>
                <w:iCs/>
                <w:sz w:val="24"/>
                <w:szCs w:val="24"/>
              </w:rPr>
              <w:t>Nơi nhận:</w:t>
            </w:r>
          </w:p>
          <w:p w:rsidR="004A2394" w:rsidRPr="00702D82" w:rsidRDefault="00F54CA9" w:rsidP="00C56DBE">
            <w:pPr>
              <w:rPr>
                <w:rFonts w:eastAsia="Times New Roman" w:cs="Times New Roman"/>
                <w:sz w:val="24"/>
                <w:szCs w:val="24"/>
              </w:rPr>
            </w:pPr>
            <w:r w:rsidRPr="00702D82">
              <w:rPr>
                <w:rFonts w:eastAsia="Times New Roman" w:cs="Times New Roman"/>
                <w:szCs w:val="28"/>
              </w:rPr>
              <w:t>-</w:t>
            </w:r>
            <w:r w:rsidR="00995E6F" w:rsidRPr="00702D82">
              <w:rPr>
                <w:rFonts w:eastAsia="Times New Roman" w:cs="Times New Roman"/>
                <w:szCs w:val="28"/>
              </w:rPr>
              <w:t xml:space="preserve"> </w:t>
            </w:r>
            <w:r w:rsidRPr="00702D82">
              <w:rPr>
                <w:rFonts w:eastAsia="Times New Roman" w:cs="Times New Roman"/>
                <w:sz w:val="24"/>
                <w:szCs w:val="24"/>
              </w:rPr>
              <w:t xml:space="preserve">Trung ương Hội </w:t>
            </w:r>
            <w:r w:rsidR="005B684C" w:rsidRPr="00702D82">
              <w:rPr>
                <w:rFonts w:eastAsia="Times New Roman" w:cs="Times New Roman"/>
                <w:sz w:val="24"/>
                <w:szCs w:val="24"/>
              </w:rPr>
              <w:t>CCB VN (đ</w:t>
            </w:r>
            <w:r w:rsidRPr="00702D82">
              <w:rPr>
                <w:rFonts w:eastAsia="Times New Roman" w:cs="Times New Roman"/>
                <w:sz w:val="24"/>
                <w:szCs w:val="24"/>
              </w:rPr>
              <w:t>ể b/c</w:t>
            </w:r>
            <w:r w:rsidR="004A2394" w:rsidRPr="00702D82">
              <w:rPr>
                <w:rFonts w:eastAsia="Times New Roman" w:cs="Times New Roman"/>
                <w:sz w:val="24"/>
                <w:szCs w:val="24"/>
              </w:rPr>
              <w:t>);</w:t>
            </w:r>
          </w:p>
          <w:p w:rsidR="004A2394" w:rsidRPr="00702D82" w:rsidRDefault="00F54CA9" w:rsidP="00C56DBE">
            <w:pPr>
              <w:rPr>
                <w:rFonts w:eastAsia="Times New Roman" w:cs="Times New Roman"/>
                <w:sz w:val="24"/>
                <w:szCs w:val="24"/>
              </w:rPr>
            </w:pPr>
            <w:r w:rsidRPr="00702D82">
              <w:rPr>
                <w:rFonts w:eastAsia="Times New Roman" w:cs="Times New Roman"/>
                <w:sz w:val="24"/>
                <w:szCs w:val="24"/>
              </w:rPr>
              <w:t>-</w:t>
            </w:r>
            <w:r w:rsidR="00995E6F" w:rsidRPr="00702D82">
              <w:rPr>
                <w:rFonts w:eastAsia="Times New Roman" w:cs="Times New Roman"/>
                <w:sz w:val="24"/>
                <w:szCs w:val="24"/>
              </w:rPr>
              <w:t xml:space="preserve"> </w:t>
            </w:r>
            <w:r w:rsidR="004A2394" w:rsidRPr="00702D82">
              <w:rPr>
                <w:rFonts w:eastAsia="Times New Roman" w:cs="Times New Roman"/>
                <w:sz w:val="24"/>
                <w:szCs w:val="24"/>
              </w:rPr>
              <w:t xml:space="preserve">Ban </w:t>
            </w:r>
            <w:r w:rsidRPr="00702D82">
              <w:rPr>
                <w:rFonts w:eastAsia="Times New Roman" w:cs="Times New Roman"/>
                <w:sz w:val="24"/>
                <w:szCs w:val="24"/>
              </w:rPr>
              <w:t>Tuyên giáo Hội CCB Việt Nam</w:t>
            </w:r>
            <w:r w:rsidR="005B684C" w:rsidRPr="00702D82">
              <w:rPr>
                <w:rFonts w:eastAsia="Times New Roman" w:cs="Times New Roman"/>
                <w:sz w:val="24"/>
                <w:szCs w:val="24"/>
              </w:rPr>
              <w:t xml:space="preserve"> (để b/c)</w:t>
            </w:r>
            <w:r w:rsidRPr="00702D82">
              <w:rPr>
                <w:rFonts w:eastAsia="Times New Roman" w:cs="Times New Roman"/>
                <w:sz w:val="24"/>
                <w:szCs w:val="24"/>
              </w:rPr>
              <w:t>;</w:t>
            </w:r>
          </w:p>
          <w:p w:rsidR="00F54CA9" w:rsidRPr="00702D82" w:rsidRDefault="006E57CB" w:rsidP="00C56DBE">
            <w:pPr>
              <w:rPr>
                <w:rFonts w:eastAsia="Times New Roman" w:cs="Times New Roman"/>
                <w:sz w:val="24"/>
                <w:szCs w:val="24"/>
              </w:rPr>
            </w:pPr>
            <w:r w:rsidRPr="00702D82">
              <w:rPr>
                <w:rFonts w:eastAsia="Times New Roman" w:cs="Times New Roman"/>
                <w:sz w:val="24"/>
                <w:szCs w:val="24"/>
              </w:rPr>
              <w:t>-</w:t>
            </w:r>
            <w:r w:rsidR="00995E6F" w:rsidRPr="00702D82">
              <w:rPr>
                <w:rFonts w:eastAsia="Times New Roman" w:cs="Times New Roman"/>
                <w:sz w:val="24"/>
                <w:szCs w:val="24"/>
              </w:rPr>
              <w:t xml:space="preserve"> Sở Nội vụ</w:t>
            </w:r>
            <w:r w:rsidR="00F54CA9" w:rsidRPr="00702D82">
              <w:rPr>
                <w:rFonts w:eastAsia="Times New Roman" w:cs="Times New Roman"/>
                <w:sz w:val="24"/>
                <w:szCs w:val="24"/>
              </w:rPr>
              <w:t xml:space="preserve"> </w:t>
            </w:r>
            <w:r w:rsidR="005B684C" w:rsidRPr="00702D82">
              <w:rPr>
                <w:rFonts w:eastAsia="Times New Roman" w:cs="Times New Roman"/>
                <w:sz w:val="24"/>
                <w:szCs w:val="24"/>
              </w:rPr>
              <w:t>(để b/c);</w:t>
            </w:r>
          </w:p>
          <w:p w:rsidR="004A2394" w:rsidRPr="00702D82" w:rsidRDefault="00F54CA9" w:rsidP="00C56DBE">
            <w:pPr>
              <w:rPr>
                <w:rFonts w:eastAsia="Times New Roman" w:cs="Times New Roman"/>
                <w:sz w:val="24"/>
                <w:szCs w:val="24"/>
              </w:rPr>
            </w:pPr>
            <w:r w:rsidRPr="00702D82">
              <w:rPr>
                <w:rFonts w:eastAsia="Times New Roman" w:cs="Times New Roman"/>
                <w:sz w:val="24"/>
                <w:szCs w:val="24"/>
              </w:rPr>
              <w:t>-</w:t>
            </w:r>
            <w:r w:rsidR="00D74D74" w:rsidRPr="00702D82">
              <w:rPr>
                <w:rFonts w:eastAsia="Times New Roman" w:cs="Times New Roman"/>
                <w:sz w:val="24"/>
                <w:szCs w:val="24"/>
              </w:rPr>
              <w:t xml:space="preserve"> </w:t>
            </w:r>
            <w:r w:rsidRPr="00702D82">
              <w:rPr>
                <w:rFonts w:eastAsia="Times New Roman" w:cs="Times New Roman"/>
                <w:sz w:val="24"/>
                <w:szCs w:val="24"/>
              </w:rPr>
              <w:t>Thường trực tỉnh Hội</w:t>
            </w:r>
            <w:r w:rsidR="00702D82">
              <w:rPr>
                <w:rFonts w:eastAsia="Times New Roman" w:cs="Times New Roman"/>
                <w:sz w:val="24"/>
                <w:szCs w:val="24"/>
              </w:rPr>
              <w:t xml:space="preserve"> </w:t>
            </w:r>
            <w:r w:rsidR="00702D82" w:rsidRPr="00702D82">
              <w:rPr>
                <w:rFonts w:eastAsia="Times New Roman" w:cs="Times New Roman"/>
                <w:sz w:val="24"/>
                <w:szCs w:val="24"/>
              </w:rPr>
              <w:t xml:space="preserve">(để </w:t>
            </w:r>
            <w:r w:rsidR="00702D82">
              <w:rPr>
                <w:rFonts w:eastAsia="Times New Roman" w:cs="Times New Roman"/>
                <w:sz w:val="24"/>
                <w:szCs w:val="24"/>
              </w:rPr>
              <w:t>theo dõi</w:t>
            </w:r>
            <w:r w:rsidR="00702D82" w:rsidRPr="00702D82">
              <w:rPr>
                <w:rFonts w:eastAsia="Times New Roman" w:cs="Times New Roman"/>
                <w:sz w:val="24"/>
                <w:szCs w:val="24"/>
              </w:rPr>
              <w:t>)</w:t>
            </w:r>
            <w:r w:rsidR="004A2394" w:rsidRPr="00702D82">
              <w:rPr>
                <w:rFonts w:eastAsia="Times New Roman" w:cs="Times New Roman"/>
                <w:sz w:val="24"/>
                <w:szCs w:val="24"/>
              </w:rPr>
              <w:t>;</w:t>
            </w:r>
          </w:p>
          <w:p w:rsidR="004A2394" w:rsidRPr="00702D82" w:rsidRDefault="0013743E" w:rsidP="00C56DBE">
            <w:pPr>
              <w:rPr>
                <w:rFonts w:eastAsia="Times New Roman" w:cs="Times New Roman"/>
                <w:sz w:val="24"/>
                <w:szCs w:val="24"/>
              </w:rPr>
            </w:pPr>
            <w:r w:rsidRPr="00702D82">
              <w:rPr>
                <w:rFonts w:eastAsia="Times New Roman" w:cs="Times New Roman"/>
                <w:sz w:val="24"/>
                <w:szCs w:val="24"/>
              </w:rPr>
              <w:t>-</w:t>
            </w:r>
            <w:r w:rsidR="00995E6F" w:rsidRPr="00702D82">
              <w:rPr>
                <w:rFonts w:eastAsia="Times New Roman" w:cs="Times New Roman"/>
                <w:sz w:val="24"/>
                <w:szCs w:val="24"/>
              </w:rPr>
              <w:t xml:space="preserve"> </w:t>
            </w:r>
            <w:r w:rsidR="004A2394" w:rsidRPr="00702D82">
              <w:rPr>
                <w:rFonts w:eastAsia="Times New Roman" w:cs="Times New Roman"/>
                <w:sz w:val="24"/>
                <w:szCs w:val="24"/>
              </w:rPr>
              <w:t>H</w:t>
            </w:r>
            <w:r w:rsidR="00995E6F" w:rsidRPr="00702D82">
              <w:rPr>
                <w:rFonts w:eastAsia="Times New Roman" w:cs="Times New Roman"/>
                <w:sz w:val="24"/>
                <w:szCs w:val="24"/>
              </w:rPr>
              <w:t xml:space="preserve">ội </w:t>
            </w:r>
            <w:r w:rsidR="004A2394" w:rsidRPr="00702D82">
              <w:rPr>
                <w:rFonts w:eastAsia="Times New Roman" w:cs="Times New Roman"/>
                <w:sz w:val="24"/>
                <w:szCs w:val="24"/>
              </w:rPr>
              <w:t>CCB các huyện</w:t>
            </w:r>
            <w:r w:rsidR="00F54CA9" w:rsidRPr="00702D82">
              <w:rPr>
                <w:rFonts w:eastAsia="Times New Roman" w:cs="Times New Roman"/>
                <w:sz w:val="24"/>
                <w:szCs w:val="24"/>
              </w:rPr>
              <w:t>, thị xã, thành phố,</w:t>
            </w:r>
            <w:r w:rsidR="004A2394" w:rsidRPr="00702D82">
              <w:rPr>
                <w:rFonts w:eastAsia="Times New Roman" w:cs="Times New Roman"/>
                <w:sz w:val="24"/>
                <w:szCs w:val="24"/>
              </w:rPr>
              <w:t xml:space="preserve"> khối “487”</w:t>
            </w:r>
            <w:r w:rsidR="00F54CA9" w:rsidRPr="00702D82">
              <w:rPr>
                <w:rFonts w:eastAsia="Times New Roman" w:cs="Times New Roman"/>
                <w:sz w:val="24"/>
                <w:szCs w:val="24"/>
              </w:rPr>
              <w:t xml:space="preserve"> trực thuộc</w:t>
            </w:r>
            <w:r w:rsidR="004A2394" w:rsidRPr="00702D82">
              <w:rPr>
                <w:rFonts w:eastAsia="Times New Roman" w:cs="Times New Roman"/>
                <w:sz w:val="24"/>
                <w:szCs w:val="24"/>
              </w:rPr>
              <w:t>;</w:t>
            </w:r>
          </w:p>
          <w:p w:rsidR="004A2394" w:rsidRPr="00702D82" w:rsidRDefault="005B684C" w:rsidP="00C56DBE">
            <w:pPr>
              <w:rPr>
                <w:rFonts w:eastAsia="Times New Roman" w:cs="Times New Roman"/>
                <w:sz w:val="24"/>
                <w:szCs w:val="24"/>
              </w:rPr>
            </w:pPr>
            <w:r w:rsidRPr="00702D82">
              <w:rPr>
                <w:rFonts w:eastAsia="Times New Roman" w:cs="Times New Roman"/>
                <w:sz w:val="24"/>
                <w:szCs w:val="24"/>
              </w:rPr>
              <w:t>- Lưu: VP</w:t>
            </w:r>
            <w:r w:rsidR="00F54CA9" w:rsidRPr="00702D82">
              <w:rPr>
                <w:rFonts w:eastAsia="Times New Roman" w:cs="Times New Roman"/>
                <w:sz w:val="24"/>
                <w:szCs w:val="24"/>
              </w:rPr>
              <w:t xml:space="preserve">, </w:t>
            </w:r>
            <w:r w:rsidR="004A2394" w:rsidRPr="00702D82">
              <w:rPr>
                <w:rFonts w:eastAsia="Times New Roman" w:cs="Times New Roman"/>
                <w:sz w:val="24"/>
                <w:szCs w:val="24"/>
              </w:rPr>
              <w:t>TG</w:t>
            </w:r>
            <w:r w:rsidRPr="00702D82">
              <w:rPr>
                <w:rFonts w:eastAsia="Times New Roman" w:cs="Times New Roman"/>
                <w:sz w:val="24"/>
                <w:szCs w:val="24"/>
              </w:rPr>
              <w:t>, VT</w:t>
            </w:r>
            <w:r w:rsidR="004A2394" w:rsidRPr="00702D82">
              <w:rPr>
                <w:rFonts w:eastAsia="Times New Roman" w:cs="Times New Roman"/>
                <w:sz w:val="24"/>
                <w:szCs w:val="24"/>
              </w:rPr>
              <w:t>.</w:t>
            </w:r>
            <w:r w:rsidRPr="00702D82">
              <w:rPr>
                <w:rFonts w:eastAsia="Times New Roman" w:cs="Times New Roman"/>
                <w:sz w:val="24"/>
                <w:szCs w:val="24"/>
              </w:rPr>
              <w:t xml:space="preserve"> </w:t>
            </w:r>
            <w:r w:rsidR="00995E6F" w:rsidRPr="00702D82">
              <w:rPr>
                <w:rFonts w:eastAsia="Times New Roman" w:cs="Times New Roman"/>
                <w:sz w:val="24"/>
                <w:szCs w:val="24"/>
              </w:rPr>
              <w:t>Cg</w:t>
            </w:r>
            <w:r w:rsidRPr="00702D82">
              <w:rPr>
                <w:rFonts w:eastAsia="Times New Roman" w:cs="Times New Roman"/>
                <w:sz w:val="24"/>
                <w:szCs w:val="24"/>
              </w:rPr>
              <w:t>.3</w:t>
            </w:r>
            <w:r w:rsidR="00F54CA9" w:rsidRPr="00702D82">
              <w:rPr>
                <w:rFonts w:eastAsia="Times New Roman" w:cs="Times New Roman"/>
                <w:sz w:val="24"/>
                <w:szCs w:val="24"/>
              </w:rPr>
              <w:t>0b</w:t>
            </w:r>
          </w:p>
          <w:p w:rsidR="003A6D16" w:rsidRPr="00702D82" w:rsidRDefault="004A2394" w:rsidP="00C56DBE">
            <w:pPr>
              <w:rPr>
                <w:rFonts w:eastAsia="Times New Roman" w:cs="Times New Roman"/>
                <w:szCs w:val="28"/>
              </w:rPr>
            </w:pPr>
            <w:r w:rsidRPr="00702D82">
              <w:rPr>
                <w:rFonts w:eastAsia="Times New Roman" w:cs="Times New Roman"/>
                <w:szCs w:val="28"/>
              </w:rPr>
              <w:t> </w:t>
            </w:r>
          </w:p>
        </w:tc>
        <w:tc>
          <w:tcPr>
            <w:tcW w:w="4701" w:type="dxa"/>
            <w:vAlign w:val="center"/>
            <w:hideMark/>
          </w:tcPr>
          <w:p w:rsidR="003A6D16" w:rsidRPr="00702D82" w:rsidRDefault="003A6D16" w:rsidP="00C56DBE">
            <w:pPr>
              <w:jc w:val="center"/>
              <w:rPr>
                <w:rFonts w:eastAsia="Times New Roman" w:cs="Times New Roman"/>
                <w:b/>
                <w:bCs/>
                <w:szCs w:val="28"/>
              </w:rPr>
            </w:pPr>
            <w:r w:rsidRPr="00702D82">
              <w:rPr>
                <w:rFonts w:eastAsia="Times New Roman" w:cs="Times New Roman"/>
                <w:b/>
                <w:bCs/>
                <w:szCs w:val="28"/>
              </w:rPr>
              <w:t>CHỦ TỊCH</w:t>
            </w:r>
          </w:p>
          <w:p w:rsidR="004A2394" w:rsidRPr="00702D82" w:rsidRDefault="004A2394" w:rsidP="00C56DBE">
            <w:pPr>
              <w:jc w:val="center"/>
              <w:rPr>
                <w:rFonts w:eastAsia="Times New Roman" w:cs="Times New Roman"/>
                <w:szCs w:val="28"/>
              </w:rPr>
            </w:pPr>
          </w:p>
          <w:p w:rsidR="004A2394" w:rsidRPr="00702D82" w:rsidRDefault="004A2394" w:rsidP="00C56DBE">
            <w:pPr>
              <w:jc w:val="center"/>
              <w:rPr>
                <w:rFonts w:eastAsia="Times New Roman" w:cs="Times New Roman"/>
                <w:szCs w:val="28"/>
              </w:rPr>
            </w:pPr>
          </w:p>
          <w:p w:rsidR="003A6D16" w:rsidRPr="00702D82" w:rsidRDefault="003A6D16" w:rsidP="00C56DBE">
            <w:pPr>
              <w:jc w:val="center"/>
              <w:rPr>
                <w:rFonts w:eastAsia="Times New Roman" w:cs="Times New Roman"/>
                <w:szCs w:val="28"/>
              </w:rPr>
            </w:pPr>
          </w:p>
          <w:p w:rsidR="003A6D16" w:rsidRPr="00702D82" w:rsidRDefault="003A6D16" w:rsidP="00C56DBE">
            <w:pPr>
              <w:jc w:val="center"/>
              <w:rPr>
                <w:rFonts w:eastAsia="Times New Roman" w:cs="Times New Roman"/>
                <w:szCs w:val="28"/>
              </w:rPr>
            </w:pPr>
          </w:p>
          <w:p w:rsidR="004A2394" w:rsidRPr="00702D82" w:rsidRDefault="00995E6F" w:rsidP="00C56DBE">
            <w:pPr>
              <w:jc w:val="center"/>
              <w:rPr>
                <w:rFonts w:eastAsia="Times New Roman" w:cs="Times New Roman"/>
                <w:b/>
                <w:szCs w:val="28"/>
              </w:rPr>
            </w:pPr>
            <w:r w:rsidRPr="00702D82">
              <w:rPr>
                <w:rFonts w:eastAsia="Times New Roman" w:cs="Times New Roman"/>
                <w:b/>
                <w:szCs w:val="28"/>
              </w:rPr>
              <w:t>Nguyễn Tấn Thành</w:t>
            </w:r>
          </w:p>
        </w:tc>
      </w:tr>
    </w:tbl>
    <w:p w:rsidR="002B2267" w:rsidRPr="00702D82" w:rsidRDefault="002B2267" w:rsidP="00C56DBE">
      <w:pPr>
        <w:shd w:val="clear" w:color="auto" w:fill="FFFFFF"/>
        <w:ind w:firstLine="720"/>
        <w:rPr>
          <w:rFonts w:cs="Times New Roman"/>
        </w:rPr>
      </w:pPr>
    </w:p>
    <w:sectPr w:rsidR="002B2267" w:rsidRPr="00702D82" w:rsidSect="00516E3D">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DA" w:rsidRDefault="009323DA" w:rsidP="0013743E">
      <w:r>
        <w:separator/>
      </w:r>
    </w:p>
  </w:endnote>
  <w:endnote w:type="continuationSeparator" w:id="0">
    <w:p w:rsidR="009323DA" w:rsidRDefault="009323DA" w:rsidP="001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5010"/>
      <w:docPartObj>
        <w:docPartGallery w:val="Page Numbers (Bottom of Page)"/>
        <w:docPartUnique/>
      </w:docPartObj>
    </w:sdtPr>
    <w:sdtEndPr>
      <w:rPr>
        <w:noProof/>
      </w:rPr>
    </w:sdtEndPr>
    <w:sdtContent>
      <w:p w:rsidR="009F3955" w:rsidRDefault="009F3955">
        <w:pPr>
          <w:pStyle w:val="Footer"/>
          <w:jc w:val="right"/>
        </w:pPr>
        <w:r>
          <w:fldChar w:fldCharType="begin"/>
        </w:r>
        <w:r>
          <w:instrText xml:space="preserve"> PAGE   \* MERGEFORMAT </w:instrText>
        </w:r>
        <w:r>
          <w:fldChar w:fldCharType="separate"/>
        </w:r>
        <w:r w:rsidR="000B41D4">
          <w:rPr>
            <w:noProof/>
          </w:rPr>
          <w:t>2</w:t>
        </w:r>
        <w:r>
          <w:rPr>
            <w:noProof/>
          </w:rPr>
          <w:fldChar w:fldCharType="end"/>
        </w:r>
      </w:p>
    </w:sdtContent>
  </w:sdt>
  <w:p w:rsidR="009F3955" w:rsidRDefault="009F3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DA" w:rsidRDefault="009323DA" w:rsidP="0013743E">
      <w:r>
        <w:separator/>
      </w:r>
    </w:p>
  </w:footnote>
  <w:footnote w:type="continuationSeparator" w:id="0">
    <w:p w:rsidR="009323DA" w:rsidRDefault="009323DA" w:rsidP="0013743E">
      <w:r>
        <w:continuationSeparator/>
      </w:r>
    </w:p>
  </w:footnote>
  <w:footnote w:id="1">
    <w:p w:rsidR="009D7AD9" w:rsidRDefault="009D7AD9" w:rsidP="00311E35">
      <w:pPr>
        <w:pStyle w:val="FootnoteText"/>
        <w:ind w:firstLine="720"/>
      </w:pPr>
      <w:r w:rsidRPr="00046C06">
        <w:rPr>
          <w:rStyle w:val="FootnoteReference"/>
          <w:b/>
        </w:rPr>
        <w:footnoteRef/>
      </w:r>
      <w:r w:rsidR="00046C06" w:rsidRPr="00046C06">
        <w:rPr>
          <w:b/>
        </w:rPr>
        <w:t>.</w:t>
      </w:r>
      <w:r>
        <w:t xml:space="preserve"> </w:t>
      </w:r>
      <w:r w:rsidRPr="00A62CBA">
        <w:rPr>
          <w:rFonts w:cs="Times New Roman"/>
        </w:rPr>
        <w:t xml:space="preserve">Công văn số  </w:t>
      </w:r>
      <w:r w:rsidRPr="00A62CBA">
        <w:rPr>
          <w:rFonts w:cs="Times New Roman"/>
          <w:spacing w:val="-2"/>
          <w:shd w:val="clear" w:color="auto" w:fill="FFFFFF"/>
        </w:rPr>
        <w:t>1384/NHCS-KHTD, ngày 26/12/2022 của Ngân hàng Chính sách xã hội tỉnh Quảng Nam về việc ban hành tài liệu hướng dẫn</w:t>
      </w:r>
      <w:r>
        <w:rPr>
          <w:rFonts w:cs="Times New Roman"/>
          <w:spacing w:val="-2"/>
          <w:shd w:val="clear" w:color="auto" w:fill="FFFFFF"/>
        </w:rPr>
        <w:t xml:space="preserve"> </w:t>
      </w:r>
      <w:r>
        <w:rPr>
          <w:rFonts w:cs="Times New Roman"/>
          <w:color w:val="222222"/>
        </w:rPr>
        <w:t xml:space="preserve">thực hiện </w:t>
      </w:r>
      <w:r>
        <w:rPr>
          <w:rFonts w:cs="Times New Roman"/>
          <w:color w:val="222222"/>
          <w:spacing w:val="-2"/>
          <w:shd w:val="clear" w:color="auto" w:fill="FFFFFF"/>
        </w:rPr>
        <w:t xml:space="preserve">mở sổ sách, lưu giữ hồ sơ uỷ nhiệm tại Ban quản lý Tổ TK&amp;VV, hồ sơ uỷ thác tại Hội, đoàn thể cấp huyện, cấp xã và mẫu </w:t>
      </w:r>
      <w:r w:rsidR="005C7368">
        <w:rPr>
          <w:rFonts w:cs="Times New Roman"/>
          <w:color w:val="222222"/>
          <w:spacing w:val="-2"/>
          <w:shd w:val="clear" w:color="auto" w:fill="FFFFFF"/>
        </w:rPr>
        <w:t>s</w:t>
      </w:r>
      <w:r>
        <w:rPr>
          <w:rFonts w:cs="Times New Roman"/>
          <w:color w:val="222222"/>
          <w:spacing w:val="-2"/>
          <w:shd w:val="clear" w:color="auto" w:fill="FFFFFF"/>
        </w:rPr>
        <w:t>ổ họp giao ban tại Điểm giao dịch xã</w:t>
      </w:r>
      <w:r w:rsidR="00096774">
        <w:rPr>
          <w:rFonts w:cs="Times New Roman"/>
          <w:color w:val="222222"/>
          <w:spacing w:val="-2"/>
          <w:shd w:val="clear" w:color="auto" w:fill="FFFFFF"/>
        </w:rPr>
        <w:t>.</w:t>
      </w:r>
    </w:p>
  </w:footnote>
  <w:footnote w:id="2">
    <w:p w:rsidR="00311E35" w:rsidRDefault="00311E35" w:rsidP="00311E35">
      <w:pPr>
        <w:pStyle w:val="FootnoteText"/>
        <w:ind w:firstLine="720"/>
      </w:pPr>
      <w:r w:rsidRPr="00046C06">
        <w:rPr>
          <w:rStyle w:val="FootnoteReference"/>
          <w:b/>
        </w:rPr>
        <w:footnoteRef/>
      </w:r>
      <w:r w:rsidR="00046C06" w:rsidRPr="00046C06">
        <w:rPr>
          <w:b/>
        </w:rPr>
        <w:t>.</w:t>
      </w:r>
      <w:r>
        <w:t xml:space="preserve"> </w:t>
      </w:r>
      <w:r>
        <w:rPr>
          <w:rFonts w:cs="Times New Roman"/>
          <w:color w:val="222222"/>
        </w:rPr>
        <w:t>TW Hội CCB Việt Nam tặng danh hiệu “Hội viên CCB sản xuất kinh doanh giỏi năm 2023”: 28 hội viên (Đối tượng 1: 07; Đối tượng 3: 21); cấp tỉnh 50 hội viên (Đối tượng 1: 10; Đối tương 2: 01;  Đối tượng 3: 39)</w:t>
      </w:r>
    </w:p>
  </w:footnote>
  <w:footnote w:id="3">
    <w:p w:rsidR="002B67AF" w:rsidRDefault="002B67AF" w:rsidP="005C7368">
      <w:pPr>
        <w:pStyle w:val="FootnoteText"/>
        <w:ind w:firstLine="720"/>
      </w:pPr>
      <w:r w:rsidRPr="005C7368">
        <w:rPr>
          <w:rStyle w:val="FootnoteReference"/>
          <w:b/>
        </w:rPr>
        <w:footnoteRef/>
      </w:r>
      <w:r w:rsidR="005C7368" w:rsidRPr="005C7368">
        <w:rPr>
          <w:b/>
        </w:rPr>
        <w:t>.</w:t>
      </w:r>
      <w:r>
        <w:t xml:space="preserve"> </w:t>
      </w:r>
      <w:r>
        <w:rPr>
          <w:rFonts w:cs="Times New Roman"/>
          <w:szCs w:val="28"/>
        </w:rPr>
        <w:t xml:space="preserve">Chủ tịch Hội Cựu chiến binh </w:t>
      </w:r>
      <w:r w:rsidRPr="000808E4">
        <w:rPr>
          <w:rFonts w:cs="Times New Roman"/>
          <w:szCs w:val="28"/>
        </w:rPr>
        <w:t>thị trấn Ái Nghĩa huyện Đại Lộc.</w:t>
      </w:r>
    </w:p>
  </w:footnote>
  <w:footnote w:id="4">
    <w:p w:rsidR="002B67AF" w:rsidRDefault="002B67AF" w:rsidP="005C7368">
      <w:pPr>
        <w:pStyle w:val="FootnoteText"/>
        <w:ind w:firstLine="720"/>
      </w:pPr>
      <w:r w:rsidRPr="005C7368">
        <w:rPr>
          <w:rStyle w:val="FootnoteReference"/>
          <w:b/>
        </w:rPr>
        <w:footnoteRef/>
      </w:r>
      <w:r w:rsidR="005C7368" w:rsidRPr="005C7368">
        <w:rPr>
          <w:b/>
        </w:rPr>
        <w:t>.</w:t>
      </w:r>
      <w:r>
        <w:t xml:space="preserve"> </w:t>
      </w:r>
      <w:r w:rsidR="005C7368" w:rsidRPr="000808E4">
        <w:rPr>
          <w:rFonts w:cs="Times New Roman"/>
          <w:szCs w:val="28"/>
        </w:rPr>
        <w:t xml:space="preserve">Hội </w:t>
      </w:r>
      <w:r w:rsidRPr="000808E4">
        <w:rPr>
          <w:rFonts w:cs="Times New Roman"/>
          <w:szCs w:val="28"/>
        </w:rPr>
        <w:t>viên CCB xã Trà Linh huyệ</w:t>
      </w:r>
      <w:r>
        <w:rPr>
          <w:rFonts w:cs="Times New Roman"/>
          <w:szCs w:val="28"/>
        </w:rPr>
        <w:t xml:space="preserve">n Nam Trà My, xã Phước </w:t>
      </w:r>
      <w:r w:rsidRPr="009C0B06">
        <w:rPr>
          <w:rFonts w:cs="Times New Roman"/>
          <w:szCs w:val="28"/>
        </w:rPr>
        <w:t>Chánh huyện Phước S</w:t>
      </w:r>
      <w:r>
        <w:rPr>
          <w:rFonts w:cs="Times New Roman"/>
          <w:szCs w:val="28"/>
        </w:rPr>
        <w:t>ơn, xã Tam Hoà huyện Núi Thành.</w:t>
      </w:r>
    </w:p>
  </w:footnote>
  <w:footnote w:id="5">
    <w:p w:rsidR="008A32C9" w:rsidRDefault="008A32C9" w:rsidP="00702D82">
      <w:pPr>
        <w:pStyle w:val="FootnoteText"/>
        <w:ind w:firstLine="720"/>
      </w:pPr>
      <w:r w:rsidRPr="00D50E89">
        <w:rPr>
          <w:rStyle w:val="FootnoteReference"/>
          <w:b/>
          <w:sz w:val="24"/>
        </w:rPr>
        <w:footnoteRef/>
      </w:r>
      <w:r w:rsidR="00702D82">
        <w:rPr>
          <w:b/>
          <w:sz w:val="24"/>
        </w:rPr>
        <w:t>.</w:t>
      </w:r>
      <w:r w:rsidRPr="00D50E89">
        <w:rPr>
          <w:b/>
          <w:sz w:val="24"/>
        </w:rPr>
        <w:t xml:space="preserve"> </w:t>
      </w:r>
      <w:r w:rsidRPr="00D50E89">
        <w:rPr>
          <w:rFonts w:eastAsia="Times New Roman"/>
        </w:rPr>
        <w:t>Kiểm tra 263 chi hội: Núi Thành</w:t>
      </w:r>
      <w:r>
        <w:rPr>
          <w:rFonts w:eastAsia="Times New Roman"/>
        </w:rPr>
        <w:t xml:space="preserve"> 24, Tam Kỳ 10</w:t>
      </w:r>
      <w:r w:rsidRPr="00DA6C00">
        <w:rPr>
          <w:rFonts w:eastAsia="Times New Roman"/>
        </w:rPr>
        <w:t xml:space="preserve">, </w:t>
      </w:r>
      <w:r>
        <w:rPr>
          <w:rFonts w:eastAsia="Times New Roman"/>
        </w:rPr>
        <w:t>Thăng Bình 43</w:t>
      </w:r>
      <w:r w:rsidRPr="00DA6C00">
        <w:rPr>
          <w:rFonts w:eastAsia="Times New Roman"/>
        </w:rPr>
        <w:t xml:space="preserve">; </w:t>
      </w:r>
      <w:r>
        <w:rPr>
          <w:rFonts w:eastAsia="Times New Roman"/>
        </w:rPr>
        <w:t>Duy Xuyên 13</w:t>
      </w:r>
      <w:r w:rsidRPr="00DA6C00">
        <w:rPr>
          <w:rFonts w:eastAsia="Times New Roman"/>
        </w:rPr>
        <w:t>;</w:t>
      </w:r>
      <w:r>
        <w:rPr>
          <w:rFonts w:eastAsia="Times New Roman"/>
        </w:rPr>
        <w:t xml:space="preserve"> Quế Sơn 38, Điện Bàn 2</w:t>
      </w:r>
      <w:r w:rsidRPr="00DA6C00">
        <w:rPr>
          <w:rFonts w:eastAsia="Times New Roman"/>
        </w:rPr>
        <w:t>7; Hội A</w:t>
      </w:r>
      <w:r>
        <w:rPr>
          <w:rFonts w:eastAsia="Times New Roman"/>
        </w:rPr>
        <w:t>n 07; Đại Lộc 22</w:t>
      </w:r>
      <w:r w:rsidRPr="00DA6C00">
        <w:rPr>
          <w:rFonts w:eastAsia="Times New Roman"/>
        </w:rPr>
        <w:t>; Tiên Phước 0</w:t>
      </w:r>
      <w:r>
        <w:rPr>
          <w:rFonts w:eastAsia="Times New Roman"/>
        </w:rPr>
        <w:t>5</w:t>
      </w:r>
      <w:r w:rsidR="001D4BF7">
        <w:rPr>
          <w:rFonts w:eastAsia="Times New Roman"/>
        </w:rPr>
        <w:t>;</w:t>
      </w:r>
      <w:r>
        <w:rPr>
          <w:rFonts w:eastAsia="Times New Roman"/>
        </w:rPr>
        <w:t xml:space="preserve"> Bắc Trà My 04</w:t>
      </w:r>
      <w:r w:rsidRPr="00DA6C00">
        <w:rPr>
          <w:rFonts w:eastAsia="Times New Roman"/>
        </w:rPr>
        <w:t>;</w:t>
      </w:r>
      <w:r>
        <w:rPr>
          <w:rFonts w:eastAsia="Times New Roman"/>
        </w:rPr>
        <w:t xml:space="preserve"> Nam Trà My 12; Hiệp Đức 13; Nông Sơn 1</w:t>
      </w:r>
      <w:r w:rsidRPr="00DA6C00">
        <w:rPr>
          <w:rFonts w:eastAsia="Times New Roman"/>
        </w:rPr>
        <w:t>1;</w:t>
      </w:r>
      <w:r w:rsidR="001D4BF7">
        <w:rPr>
          <w:rFonts w:eastAsia="Times New Roman"/>
        </w:rPr>
        <w:t xml:space="preserve"> </w:t>
      </w:r>
      <w:r>
        <w:rPr>
          <w:rFonts w:eastAsia="Times New Roman"/>
        </w:rPr>
        <w:t>Nam Giang 14; Phước Sơn 10; Tây Giang 10</w:t>
      </w:r>
      <w:r w:rsidRPr="00DA6C00">
        <w:rPr>
          <w:rFonts w:eastAsia="Times New Roman"/>
        </w:rPr>
        <w:t>)</w:t>
      </w:r>
      <w:r w:rsidR="001D4BF7">
        <w:rPr>
          <w:rFonts w:eastAsia="Times New Roman"/>
        </w:rPr>
        <w:t>.</w:t>
      </w:r>
      <w:r>
        <w:rPr>
          <w:rFonts w:eastAsia="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178E"/>
    <w:multiLevelType w:val="hybridMultilevel"/>
    <w:tmpl w:val="09705360"/>
    <w:lvl w:ilvl="0" w:tplc="668C8DA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9D23FF"/>
    <w:multiLevelType w:val="hybridMultilevel"/>
    <w:tmpl w:val="1B2A7F42"/>
    <w:lvl w:ilvl="0" w:tplc="361E99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6E07BB"/>
    <w:multiLevelType w:val="hybridMultilevel"/>
    <w:tmpl w:val="6004001C"/>
    <w:lvl w:ilvl="0" w:tplc="7B864D1A">
      <w:start w:val="6"/>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9B517A"/>
    <w:multiLevelType w:val="hybridMultilevel"/>
    <w:tmpl w:val="744CE0CA"/>
    <w:lvl w:ilvl="0" w:tplc="6B1CA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566A60"/>
    <w:multiLevelType w:val="hybridMultilevel"/>
    <w:tmpl w:val="5C9411D6"/>
    <w:lvl w:ilvl="0" w:tplc="CA26B0A6">
      <w:start w:val="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FA74F8"/>
    <w:multiLevelType w:val="hybridMultilevel"/>
    <w:tmpl w:val="AB6A931E"/>
    <w:lvl w:ilvl="0" w:tplc="85A0E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521267"/>
    <w:multiLevelType w:val="hybridMultilevel"/>
    <w:tmpl w:val="07301F40"/>
    <w:lvl w:ilvl="0" w:tplc="578CF770">
      <w:start w:val="1"/>
      <w:numFmt w:val="decimal"/>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525A61"/>
    <w:multiLevelType w:val="hybridMultilevel"/>
    <w:tmpl w:val="BE704820"/>
    <w:lvl w:ilvl="0" w:tplc="F33E1A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20"/>
    <w:rsid w:val="000007EB"/>
    <w:rsid w:val="00000C71"/>
    <w:rsid w:val="0000176E"/>
    <w:rsid w:val="00010695"/>
    <w:rsid w:val="00013A31"/>
    <w:rsid w:val="0002577F"/>
    <w:rsid w:val="00043159"/>
    <w:rsid w:val="00046C06"/>
    <w:rsid w:val="00050744"/>
    <w:rsid w:val="00055876"/>
    <w:rsid w:val="0006000E"/>
    <w:rsid w:val="000603D6"/>
    <w:rsid w:val="00063895"/>
    <w:rsid w:val="00070EF3"/>
    <w:rsid w:val="00082C8C"/>
    <w:rsid w:val="00085287"/>
    <w:rsid w:val="00086C10"/>
    <w:rsid w:val="000936EA"/>
    <w:rsid w:val="00096774"/>
    <w:rsid w:val="000A32A1"/>
    <w:rsid w:val="000A348B"/>
    <w:rsid w:val="000B37EB"/>
    <w:rsid w:val="000B41D4"/>
    <w:rsid w:val="000B6389"/>
    <w:rsid w:val="000C42BE"/>
    <w:rsid w:val="000D296F"/>
    <w:rsid w:val="000E05B3"/>
    <w:rsid w:val="000E5A45"/>
    <w:rsid w:val="000F25CD"/>
    <w:rsid w:val="000F4910"/>
    <w:rsid w:val="000F7381"/>
    <w:rsid w:val="001020DD"/>
    <w:rsid w:val="001116D8"/>
    <w:rsid w:val="00114966"/>
    <w:rsid w:val="00117E05"/>
    <w:rsid w:val="00122E73"/>
    <w:rsid w:val="001234F3"/>
    <w:rsid w:val="00136891"/>
    <w:rsid w:val="0013743E"/>
    <w:rsid w:val="00140C03"/>
    <w:rsid w:val="001457D6"/>
    <w:rsid w:val="00162D17"/>
    <w:rsid w:val="0016350D"/>
    <w:rsid w:val="0017157D"/>
    <w:rsid w:val="001946DE"/>
    <w:rsid w:val="00197455"/>
    <w:rsid w:val="001A240A"/>
    <w:rsid w:val="001B2E61"/>
    <w:rsid w:val="001B5731"/>
    <w:rsid w:val="001C5206"/>
    <w:rsid w:val="001D4BF7"/>
    <w:rsid w:val="001D6BCC"/>
    <w:rsid w:val="001E0AA5"/>
    <w:rsid w:val="001E6547"/>
    <w:rsid w:val="001F37A4"/>
    <w:rsid w:val="001F602F"/>
    <w:rsid w:val="00200289"/>
    <w:rsid w:val="002139E8"/>
    <w:rsid w:val="0022106A"/>
    <w:rsid w:val="00225971"/>
    <w:rsid w:val="00225C10"/>
    <w:rsid w:val="00230C70"/>
    <w:rsid w:val="00235645"/>
    <w:rsid w:val="00252247"/>
    <w:rsid w:val="00252A32"/>
    <w:rsid w:val="0025550C"/>
    <w:rsid w:val="00267347"/>
    <w:rsid w:val="00274DF7"/>
    <w:rsid w:val="00275DB5"/>
    <w:rsid w:val="002847CD"/>
    <w:rsid w:val="00291932"/>
    <w:rsid w:val="00295F1B"/>
    <w:rsid w:val="00296B3D"/>
    <w:rsid w:val="002A5EC1"/>
    <w:rsid w:val="002A75AC"/>
    <w:rsid w:val="002B2267"/>
    <w:rsid w:val="002B6488"/>
    <w:rsid w:val="002B67AF"/>
    <w:rsid w:val="002C46C7"/>
    <w:rsid w:val="002C6FF8"/>
    <w:rsid w:val="002D00B6"/>
    <w:rsid w:val="002D0A4A"/>
    <w:rsid w:val="002D1281"/>
    <w:rsid w:val="002D2965"/>
    <w:rsid w:val="002D2AC2"/>
    <w:rsid w:val="002D78FA"/>
    <w:rsid w:val="003027C8"/>
    <w:rsid w:val="00306065"/>
    <w:rsid w:val="00306EBF"/>
    <w:rsid w:val="003073A3"/>
    <w:rsid w:val="00310030"/>
    <w:rsid w:val="003101BB"/>
    <w:rsid w:val="00310AF6"/>
    <w:rsid w:val="003117F3"/>
    <w:rsid w:val="00311E35"/>
    <w:rsid w:val="0031761B"/>
    <w:rsid w:val="0032323F"/>
    <w:rsid w:val="00331046"/>
    <w:rsid w:val="00336182"/>
    <w:rsid w:val="00336669"/>
    <w:rsid w:val="003449F8"/>
    <w:rsid w:val="00352C9A"/>
    <w:rsid w:val="0035370F"/>
    <w:rsid w:val="003556DF"/>
    <w:rsid w:val="0035573B"/>
    <w:rsid w:val="00360D15"/>
    <w:rsid w:val="003647FA"/>
    <w:rsid w:val="00365EAC"/>
    <w:rsid w:val="0037393C"/>
    <w:rsid w:val="003751F3"/>
    <w:rsid w:val="00380144"/>
    <w:rsid w:val="00385A4B"/>
    <w:rsid w:val="00385FFF"/>
    <w:rsid w:val="003949E1"/>
    <w:rsid w:val="00395E69"/>
    <w:rsid w:val="003A03B3"/>
    <w:rsid w:val="003A28FD"/>
    <w:rsid w:val="003A441D"/>
    <w:rsid w:val="003A6D16"/>
    <w:rsid w:val="003B25F4"/>
    <w:rsid w:val="003B2B85"/>
    <w:rsid w:val="003B30CA"/>
    <w:rsid w:val="003B5912"/>
    <w:rsid w:val="003C48E9"/>
    <w:rsid w:val="003C544A"/>
    <w:rsid w:val="003C547F"/>
    <w:rsid w:val="003C5602"/>
    <w:rsid w:val="003C7902"/>
    <w:rsid w:val="003D17AA"/>
    <w:rsid w:val="003E665A"/>
    <w:rsid w:val="00400006"/>
    <w:rsid w:val="00400D4E"/>
    <w:rsid w:val="00401822"/>
    <w:rsid w:val="00402810"/>
    <w:rsid w:val="00412685"/>
    <w:rsid w:val="00425DDC"/>
    <w:rsid w:val="004274B9"/>
    <w:rsid w:val="00437F87"/>
    <w:rsid w:val="00444C7C"/>
    <w:rsid w:val="00454CF4"/>
    <w:rsid w:val="0045711C"/>
    <w:rsid w:val="00460114"/>
    <w:rsid w:val="004663F1"/>
    <w:rsid w:val="004756F8"/>
    <w:rsid w:val="00476C4F"/>
    <w:rsid w:val="00483272"/>
    <w:rsid w:val="00492787"/>
    <w:rsid w:val="004A1200"/>
    <w:rsid w:val="004A2394"/>
    <w:rsid w:val="004A5353"/>
    <w:rsid w:val="004B4088"/>
    <w:rsid w:val="004C5A78"/>
    <w:rsid w:val="004C5D3F"/>
    <w:rsid w:val="004C618F"/>
    <w:rsid w:val="004D12DE"/>
    <w:rsid w:val="004E6116"/>
    <w:rsid w:val="00500E75"/>
    <w:rsid w:val="0050475A"/>
    <w:rsid w:val="005167E4"/>
    <w:rsid w:val="00516E3D"/>
    <w:rsid w:val="00526E7F"/>
    <w:rsid w:val="00541F84"/>
    <w:rsid w:val="00552E5A"/>
    <w:rsid w:val="00556D9E"/>
    <w:rsid w:val="0056487D"/>
    <w:rsid w:val="00572897"/>
    <w:rsid w:val="0057506F"/>
    <w:rsid w:val="00575E2F"/>
    <w:rsid w:val="005812E5"/>
    <w:rsid w:val="00582938"/>
    <w:rsid w:val="0058363A"/>
    <w:rsid w:val="00593599"/>
    <w:rsid w:val="005946AE"/>
    <w:rsid w:val="00595E0F"/>
    <w:rsid w:val="005A188E"/>
    <w:rsid w:val="005A43ED"/>
    <w:rsid w:val="005B4D11"/>
    <w:rsid w:val="005B684C"/>
    <w:rsid w:val="005C0247"/>
    <w:rsid w:val="005C7368"/>
    <w:rsid w:val="005F27A3"/>
    <w:rsid w:val="005F37B0"/>
    <w:rsid w:val="0060723A"/>
    <w:rsid w:val="00614DBF"/>
    <w:rsid w:val="006276F6"/>
    <w:rsid w:val="00635706"/>
    <w:rsid w:val="00641543"/>
    <w:rsid w:val="00661764"/>
    <w:rsid w:val="006626F9"/>
    <w:rsid w:val="00663D39"/>
    <w:rsid w:val="006837A8"/>
    <w:rsid w:val="006874E7"/>
    <w:rsid w:val="0069250A"/>
    <w:rsid w:val="00697C38"/>
    <w:rsid w:val="006A11CA"/>
    <w:rsid w:val="006A2807"/>
    <w:rsid w:val="006A36E7"/>
    <w:rsid w:val="006A5A37"/>
    <w:rsid w:val="006B1BB2"/>
    <w:rsid w:val="006B2DC0"/>
    <w:rsid w:val="006B6DF5"/>
    <w:rsid w:val="006C4E71"/>
    <w:rsid w:val="006C5BBD"/>
    <w:rsid w:val="006D0613"/>
    <w:rsid w:val="006D7A93"/>
    <w:rsid w:val="006E0519"/>
    <w:rsid w:val="006E4187"/>
    <w:rsid w:val="006E57CB"/>
    <w:rsid w:val="006F2082"/>
    <w:rsid w:val="0070069B"/>
    <w:rsid w:val="00702D82"/>
    <w:rsid w:val="007044BC"/>
    <w:rsid w:val="00705DEB"/>
    <w:rsid w:val="00717B23"/>
    <w:rsid w:val="007209B3"/>
    <w:rsid w:val="00721CAF"/>
    <w:rsid w:val="00723FBD"/>
    <w:rsid w:val="00726024"/>
    <w:rsid w:val="00730425"/>
    <w:rsid w:val="00736C20"/>
    <w:rsid w:val="00737ED5"/>
    <w:rsid w:val="00744705"/>
    <w:rsid w:val="007501A6"/>
    <w:rsid w:val="00751ABF"/>
    <w:rsid w:val="007521F3"/>
    <w:rsid w:val="007633A2"/>
    <w:rsid w:val="00767346"/>
    <w:rsid w:val="00776069"/>
    <w:rsid w:val="00780201"/>
    <w:rsid w:val="00782E87"/>
    <w:rsid w:val="007877D5"/>
    <w:rsid w:val="00791109"/>
    <w:rsid w:val="007A0430"/>
    <w:rsid w:val="007B384E"/>
    <w:rsid w:val="007B7A82"/>
    <w:rsid w:val="007C0BD3"/>
    <w:rsid w:val="007C116D"/>
    <w:rsid w:val="007C25A4"/>
    <w:rsid w:val="007D6634"/>
    <w:rsid w:val="007D7A7E"/>
    <w:rsid w:val="007D7DA3"/>
    <w:rsid w:val="007F2140"/>
    <w:rsid w:val="0080310E"/>
    <w:rsid w:val="00805D3F"/>
    <w:rsid w:val="00814CA1"/>
    <w:rsid w:val="0081502E"/>
    <w:rsid w:val="008226D6"/>
    <w:rsid w:val="00822BF7"/>
    <w:rsid w:val="00826F79"/>
    <w:rsid w:val="00832D94"/>
    <w:rsid w:val="0083426C"/>
    <w:rsid w:val="00842FB2"/>
    <w:rsid w:val="00847D61"/>
    <w:rsid w:val="00870C78"/>
    <w:rsid w:val="0087524B"/>
    <w:rsid w:val="00875511"/>
    <w:rsid w:val="008816B7"/>
    <w:rsid w:val="0088181A"/>
    <w:rsid w:val="00884B74"/>
    <w:rsid w:val="00884D05"/>
    <w:rsid w:val="00890111"/>
    <w:rsid w:val="008A2984"/>
    <w:rsid w:val="008A32C9"/>
    <w:rsid w:val="008A441B"/>
    <w:rsid w:val="008B1262"/>
    <w:rsid w:val="008B6523"/>
    <w:rsid w:val="008C4441"/>
    <w:rsid w:val="008C7A09"/>
    <w:rsid w:val="008D0C31"/>
    <w:rsid w:val="008E0120"/>
    <w:rsid w:val="008F1F17"/>
    <w:rsid w:val="008F77EB"/>
    <w:rsid w:val="00900CA3"/>
    <w:rsid w:val="00901052"/>
    <w:rsid w:val="00904D59"/>
    <w:rsid w:val="009070F8"/>
    <w:rsid w:val="00912E0F"/>
    <w:rsid w:val="00920C5D"/>
    <w:rsid w:val="009323DA"/>
    <w:rsid w:val="00944018"/>
    <w:rsid w:val="009505CD"/>
    <w:rsid w:val="0096790D"/>
    <w:rsid w:val="00967DAC"/>
    <w:rsid w:val="00971B69"/>
    <w:rsid w:val="0097202D"/>
    <w:rsid w:val="0097632B"/>
    <w:rsid w:val="00976B2E"/>
    <w:rsid w:val="00993BC5"/>
    <w:rsid w:val="00995E6F"/>
    <w:rsid w:val="009A1B00"/>
    <w:rsid w:val="009A2DB8"/>
    <w:rsid w:val="009A40C1"/>
    <w:rsid w:val="009A4B6A"/>
    <w:rsid w:val="009B0462"/>
    <w:rsid w:val="009B0D97"/>
    <w:rsid w:val="009B11D2"/>
    <w:rsid w:val="009C2FC0"/>
    <w:rsid w:val="009C5F8E"/>
    <w:rsid w:val="009D7AD9"/>
    <w:rsid w:val="009E44FC"/>
    <w:rsid w:val="009E7521"/>
    <w:rsid w:val="009F0A0C"/>
    <w:rsid w:val="009F3955"/>
    <w:rsid w:val="009F7304"/>
    <w:rsid w:val="00A010CC"/>
    <w:rsid w:val="00A023BA"/>
    <w:rsid w:val="00A0467A"/>
    <w:rsid w:val="00A105CB"/>
    <w:rsid w:val="00A239C6"/>
    <w:rsid w:val="00A23D21"/>
    <w:rsid w:val="00A27FF4"/>
    <w:rsid w:val="00A311D7"/>
    <w:rsid w:val="00A31EB7"/>
    <w:rsid w:val="00A32A77"/>
    <w:rsid w:val="00A36632"/>
    <w:rsid w:val="00A43ED2"/>
    <w:rsid w:val="00A45525"/>
    <w:rsid w:val="00A464A6"/>
    <w:rsid w:val="00A47C14"/>
    <w:rsid w:val="00A52EBC"/>
    <w:rsid w:val="00A54B38"/>
    <w:rsid w:val="00A7148F"/>
    <w:rsid w:val="00A92515"/>
    <w:rsid w:val="00AB4A94"/>
    <w:rsid w:val="00AD477C"/>
    <w:rsid w:val="00AD69CC"/>
    <w:rsid w:val="00AE114B"/>
    <w:rsid w:val="00AE3D3A"/>
    <w:rsid w:val="00AE4D40"/>
    <w:rsid w:val="00AF4917"/>
    <w:rsid w:val="00AF4A7A"/>
    <w:rsid w:val="00AF7A6B"/>
    <w:rsid w:val="00B028FB"/>
    <w:rsid w:val="00B03D51"/>
    <w:rsid w:val="00B04797"/>
    <w:rsid w:val="00B11026"/>
    <w:rsid w:val="00B13517"/>
    <w:rsid w:val="00B15B5B"/>
    <w:rsid w:val="00B1684D"/>
    <w:rsid w:val="00B210E8"/>
    <w:rsid w:val="00B217DE"/>
    <w:rsid w:val="00B23598"/>
    <w:rsid w:val="00B274CB"/>
    <w:rsid w:val="00B41325"/>
    <w:rsid w:val="00B418C4"/>
    <w:rsid w:val="00B45D84"/>
    <w:rsid w:val="00B5253D"/>
    <w:rsid w:val="00B638C8"/>
    <w:rsid w:val="00B64098"/>
    <w:rsid w:val="00B650F6"/>
    <w:rsid w:val="00B65DA8"/>
    <w:rsid w:val="00B7749F"/>
    <w:rsid w:val="00B8003C"/>
    <w:rsid w:val="00B85CF3"/>
    <w:rsid w:val="00B90821"/>
    <w:rsid w:val="00B93A20"/>
    <w:rsid w:val="00B94863"/>
    <w:rsid w:val="00BA260F"/>
    <w:rsid w:val="00BA535F"/>
    <w:rsid w:val="00BC15C5"/>
    <w:rsid w:val="00BC228D"/>
    <w:rsid w:val="00BE098F"/>
    <w:rsid w:val="00BE0F63"/>
    <w:rsid w:val="00BE5186"/>
    <w:rsid w:val="00BE7D7F"/>
    <w:rsid w:val="00BF2847"/>
    <w:rsid w:val="00BF6CFE"/>
    <w:rsid w:val="00C00C45"/>
    <w:rsid w:val="00C03EA8"/>
    <w:rsid w:val="00C0628D"/>
    <w:rsid w:val="00C1582F"/>
    <w:rsid w:val="00C16E47"/>
    <w:rsid w:val="00C375BA"/>
    <w:rsid w:val="00C42D40"/>
    <w:rsid w:val="00C5042B"/>
    <w:rsid w:val="00C51D73"/>
    <w:rsid w:val="00C53277"/>
    <w:rsid w:val="00C53618"/>
    <w:rsid w:val="00C56DBE"/>
    <w:rsid w:val="00C63E40"/>
    <w:rsid w:val="00C65B87"/>
    <w:rsid w:val="00C661E4"/>
    <w:rsid w:val="00C73EA6"/>
    <w:rsid w:val="00C7405A"/>
    <w:rsid w:val="00C932E5"/>
    <w:rsid w:val="00CA34C9"/>
    <w:rsid w:val="00CA69A2"/>
    <w:rsid w:val="00CB7319"/>
    <w:rsid w:val="00CC52AD"/>
    <w:rsid w:val="00CE2D04"/>
    <w:rsid w:val="00CF224D"/>
    <w:rsid w:val="00CF5430"/>
    <w:rsid w:val="00CF5990"/>
    <w:rsid w:val="00D12BE8"/>
    <w:rsid w:val="00D13462"/>
    <w:rsid w:val="00D207D7"/>
    <w:rsid w:val="00D22A2C"/>
    <w:rsid w:val="00D36C24"/>
    <w:rsid w:val="00D373D3"/>
    <w:rsid w:val="00D4541E"/>
    <w:rsid w:val="00D51CD0"/>
    <w:rsid w:val="00D51E1E"/>
    <w:rsid w:val="00D6674F"/>
    <w:rsid w:val="00D7433B"/>
    <w:rsid w:val="00D74D74"/>
    <w:rsid w:val="00D755B9"/>
    <w:rsid w:val="00D81F82"/>
    <w:rsid w:val="00D8553A"/>
    <w:rsid w:val="00D855AB"/>
    <w:rsid w:val="00D909D9"/>
    <w:rsid w:val="00D90C55"/>
    <w:rsid w:val="00D96F82"/>
    <w:rsid w:val="00DA2865"/>
    <w:rsid w:val="00DA2887"/>
    <w:rsid w:val="00DA3354"/>
    <w:rsid w:val="00DA6458"/>
    <w:rsid w:val="00DC5E11"/>
    <w:rsid w:val="00DD2FEF"/>
    <w:rsid w:val="00DD3110"/>
    <w:rsid w:val="00DD320B"/>
    <w:rsid w:val="00DD46DF"/>
    <w:rsid w:val="00DE1772"/>
    <w:rsid w:val="00DE357D"/>
    <w:rsid w:val="00DE5D3D"/>
    <w:rsid w:val="00DE64F4"/>
    <w:rsid w:val="00DF6B88"/>
    <w:rsid w:val="00E1095A"/>
    <w:rsid w:val="00E324E2"/>
    <w:rsid w:val="00E35D0C"/>
    <w:rsid w:val="00E4361E"/>
    <w:rsid w:val="00E70E50"/>
    <w:rsid w:val="00E711BC"/>
    <w:rsid w:val="00E71CC4"/>
    <w:rsid w:val="00E7549F"/>
    <w:rsid w:val="00E775C8"/>
    <w:rsid w:val="00E85BC8"/>
    <w:rsid w:val="00E870E4"/>
    <w:rsid w:val="00E91660"/>
    <w:rsid w:val="00E94E10"/>
    <w:rsid w:val="00E950D8"/>
    <w:rsid w:val="00E973FE"/>
    <w:rsid w:val="00EA2267"/>
    <w:rsid w:val="00EA616F"/>
    <w:rsid w:val="00EB0A75"/>
    <w:rsid w:val="00EB634A"/>
    <w:rsid w:val="00EC0213"/>
    <w:rsid w:val="00EC3304"/>
    <w:rsid w:val="00EC4F66"/>
    <w:rsid w:val="00EC5F7C"/>
    <w:rsid w:val="00EC6471"/>
    <w:rsid w:val="00ED65E5"/>
    <w:rsid w:val="00EE11EC"/>
    <w:rsid w:val="00EE11F0"/>
    <w:rsid w:val="00EF2701"/>
    <w:rsid w:val="00EF5516"/>
    <w:rsid w:val="00F02F4A"/>
    <w:rsid w:val="00F04B47"/>
    <w:rsid w:val="00F10D87"/>
    <w:rsid w:val="00F271EB"/>
    <w:rsid w:val="00F31BD2"/>
    <w:rsid w:val="00F32F63"/>
    <w:rsid w:val="00F37263"/>
    <w:rsid w:val="00F4414F"/>
    <w:rsid w:val="00F44762"/>
    <w:rsid w:val="00F44988"/>
    <w:rsid w:val="00F45820"/>
    <w:rsid w:val="00F47BB5"/>
    <w:rsid w:val="00F50800"/>
    <w:rsid w:val="00F54CA9"/>
    <w:rsid w:val="00F56BC1"/>
    <w:rsid w:val="00F61A96"/>
    <w:rsid w:val="00F6221A"/>
    <w:rsid w:val="00F73A8D"/>
    <w:rsid w:val="00F7543E"/>
    <w:rsid w:val="00F75AB7"/>
    <w:rsid w:val="00F7605B"/>
    <w:rsid w:val="00F80457"/>
    <w:rsid w:val="00F81ADC"/>
    <w:rsid w:val="00F82D65"/>
    <w:rsid w:val="00F8302E"/>
    <w:rsid w:val="00F83DC4"/>
    <w:rsid w:val="00F9513E"/>
    <w:rsid w:val="00FB45E9"/>
    <w:rsid w:val="00FB5F68"/>
    <w:rsid w:val="00FC305A"/>
    <w:rsid w:val="00FD1421"/>
    <w:rsid w:val="00FD1CFE"/>
    <w:rsid w:val="00FF2F4C"/>
    <w:rsid w:val="00FF4622"/>
    <w:rsid w:val="00FF54A9"/>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17B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character" w:customStyle="1" w:styleId="Heading2Char">
    <w:name w:val="Heading 2 Char"/>
    <w:basedOn w:val="DefaultParagraphFont"/>
    <w:link w:val="Heading2"/>
    <w:uiPriority w:val="9"/>
    <w:rsid w:val="00717B23"/>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526E7F"/>
    <w:rPr>
      <w:sz w:val="20"/>
      <w:szCs w:val="20"/>
    </w:rPr>
  </w:style>
  <w:style w:type="character" w:customStyle="1" w:styleId="FootnoteTextChar">
    <w:name w:val="Footnote Text Char"/>
    <w:basedOn w:val="DefaultParagraphFont"/>
    <w:link w:val="FootnoteText"/>
    <w:uiPriority w:val="99"/>
    <w:semiHidden/>
    <w:rsid w:val="00526E7F"/>
    <w:rPr>
      <w:sz w:val="20"/>
      <w:szCs w:val="20"/>
    </w:rPr>
  </w:style>
  <w:style w:type="character" w:styleId="FootnoteReference">
    <w:name w:val="footnote reference"/>
    <w:basedOn w:val="DefaultParagraphFont"/>
    <w:uiPriority w:val="99"/>
    <w:semiHidden/>
    <w:unhideWhenUsed/>
    <w:rsid w:val="00526E7F"/>
    <w:rPr>
      <w:vertAlign w:val="superscript"/>
    </w:rPr>
  </w:style>
  <w:style w:type="paragraph" w:styleId="ListParagraph">
    <w:name w:val="List Paragraph"/>
    <w:basedOn w:val="Normal"/>
    <w:uiPriority w:val="34"/>
    <w:qFormat/>
    <w:rsid w:val="00B8003C"/>
    <w:pPr>
      <w:spacing w:after="160" w:line="259" w:lineRule="auto"/>
      <w:ind w:left="720"/>
      <w:contextualSpacing/>
    </w:pPr>
    <w:rPr>
      <w:rFonts w:asciiTheme="minorHAnsi" w:hAnsiTheme="minorHAnsi"/>
      <w:sz w:val="22"/>
    </w:rPr>
  </w:style>
  <w:style w:type="character" w:styleId="Emphasis">
    <w:name w:val="Emphasis"/>
    <w:basedOn w:val="DefaultParagraphFont"/>
    <w:uiPriority w:val="20"/>
    <w:qFormat/>
    <w:rsid w:val="00C7405A"/>
    <w:rPr>
      <w:i/>
      <w:iCs/>
    </w:rPr>
  </w:style>
  <w:style w:type="paragraph" w:styleId="BalloonText">
    <w:name w:val="Balloon Text"/>
    <w:basedOn w:val="Normal"/>
    <w:link w:val="BalloonTextChar"/>
    <w:uiPriority w:val="99"/>
    <w:semiHidden/>
    <w:unhideWhenUsed/>
    <w:rsid w:val="00D51E1E"/>
    <w:rPr>
      <w:rFonts w:ascii="Tahoma" w:hAnsi="Tahoma" w:cs="Tahoma"/>
      <w:sz w:val="16"/>
      <w:szCs w:val="16"/>
    </w:rPr>
  </w:style>
  <w:style w:type="character" w:customStyle="1" w:styleId="BalloonTextChar">
    <w:name w:val="Balloon Text Char"/>
    <w:basedOn w:val="DefaultParagraphFont"/>
    <w:link w:val="BalloonText"/>
    <w:uiPriority w:val="99"/>
    <w:semiHidden/>
    <w:rsid w:val="00D51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17B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character" w:customStyle="1" w:styleId="Heading2Char">
    <w:name w:val="Heading 2 Char"/>
    <w:basedOn w:val="DefaultParagraphFont"/>
    <w:link w:val="Heading2"/>
    <w:uiPriority w:val="9"/>
    <w:rsid w:val="00717B23"/>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526E7F"/>
    <w:rPr>
      <w:sz w:val="20"/>
      <w:szCs w:val="20"/>
    </w:rPr>
  </w:style>
  <w:style w:type="character" w:customStyle="1" w:styleId="FootnoteTextChar">
    <w:name w:val="Footnote Text Char"/>
    <w:basedOn w:val="DefaultParagraphFont"/>
    <w:link w:val="FootnoteText"/>
    <w:uiPriority w:val="99"/>
    <w:semiHidden/>
    <w:rsid w:val="00526E7F"/>
    <w:rPr>
      <w:sz w:val="20"/>
      <w:szCs w:val="20"/>
    </w:rPr>
  </w:style>
  <w:style w:type="character" w:styleId="FootnoteReference">
    <w:name w:val="footnote reference"/>
    <w:basedOn w:val="DefaultParagraphFont"/>
    <w:uiPriority w:val="99"/>
    <w:semiHidden/>
    <w:unhideWhenUsed/>
    <w:rsid w:val="00526E7F"/>
    <w:rPr>
      <w:vertAlign w:val="superscript"/>
    </w:rPr>
  </w:style>
  <w:style w:type="paragraph" w:styleId="ListParagraph">
    <w:name w:val="List Paragraph"/>
    <w:basedOn w:val="Normal"/>
    <w:uiPriority w:val="34"/>
    <w:qFormat/>
    <w:rsid w:val="00B8003C"/>
    <w:pPr>
      <w:spacing w:after="160" w:line="259" w:lineRule="auto"/>
      <w:ind w:left="720"/>
      <w:contextualSpacing/>
    </w:pPr>
    <w:rPr>
      <w:rFonts w:asciiTheme="minorHAnsi" w:hAnsiTheme="minorHAnsi"/>
      <w:sz w:val="22"/>
    </w:rPr>
  </w:style>
  <w:style w:type="character" w:styleId="Emphasis">
    <w:name w:val="Emphasis"/>
    <w:basedOn w:val="DefaultParagraphFont"/>
    <w:uiPriority w:val="20"/>
    <w:qFormat/>
    <w:rsid w:val="00C7405A"/>
    <w:rPr>
      <w:i/>
      <w:iCs/>
    </w:rPr>
  </w:style>
  <w:style w:type="paragraph" w:styleId="BalloonText">
    <w:name w:val="Balloon Text"/>
    <w:basedOn w:val="Normal"/>
    <w:link w:val="BalloonTextChar"/>
    <w:uiPriority w:val="99"/>
    <w:semiHidden/>
    <w:unhideWhenUsed/>
    <w:rsid w:val="00D51E1E"/>
    <w:rPr>
      <w:rFonts w:ascii="Tahoma" w:hAnsi="Tahoma" w:cs="Tahoma"/>
      <w:sz w:val="16"/>
      <w:szCs w:val="16"/>
    </w:rPr>
  </w:style>
  <w:style w:type="character" w:customStyle="1" w:styleId="BalloonTextChar">
    <w:name w:val="Balloon Text Char"/>
    <w:basedOn w:val="DefaultParagraphFont"/>
    <w:link w:val="BalloonText"/>
    <w:uiPriority w:val="99"/>
    <w:semiHidden/>
    <w:rsid w:val="00D5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8139">
      <w:bodyDiv w:val="1"/>
      <w:marLeft w:val="0"/>
      <w:marRight w:val="0"/>
      <w:marTop w:val="0"/>
      <w:marBottom w:val="0"/>
      <w:divBdr>
        <w:top w:val="none" w:sz="0" w:space="0" w:color="auto"/>
        <w:left w:val="none" w:sz="0" w:space="0" w:color="auto"/>
        <w:bottom w:val="none" w:sz="0" w:space="0" w:color="auto"/>
        <w:right w:val="none" w:sz="0" w:space="0" w:color="auto"/>
      </w:divBdr>
    </w:div>
    <w:div w:id="1774401624">
      <w:bodyDiv w:val="1"/>
      <w:marLeft w:val="0"/>
      <w:marRight w:val="0"/>
      <w:marTop w:val="0"/>
      <w:marBottom w:val="0"/>
      <w:divBdr>
        <w:top w:val="none" w:sz="0" w:space="0" w:color="auto"/>
        <w:left w:val="none" w:sz="0" w:space="0" w:color="auto"/>
        <w:bottom w:val="none" w:sz="0" w:space="0" w:color="auto"/>
        <w:right w:val="none" w:sz="0" w:space="0" w:color="auto"/>
      </w:divBdr>
      <w:divsChild>
        <w:div w:id="105974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6EE4-3C6A-41D0-9DB4-C1CAAD0D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10</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dc:creator>
  <cp:lastModifiedBy>Admin</cp:lastModifiedBy>
  <cp:revision>34</cp:revision>
  <cp:lastPrinted>2024-05-31T02:46:00Z</cp:lastPrinted>
  <dcterms:created xsi:type="dcterms:W3CDTF">2024-05-24T01:22:00Z</dcterms:created>
  <dcterms:modified xsi:type="dcterms:W3CDTF">2024-06-03T09:32:00Z</dcterms:modified>
</cp:coreProperties>
</file>