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6095"/>
      </w:tblGrid>
      <w:tr w:rsidR="00F127CE" w:rsidRPr="00803387" w:rsidTr="00E31F53">
        <w:trPr>
          <w:jc w:val="center"/>
        </w:trPr>
        <w:tc>
          <w:tcPr>
            <w:tcW w:w="4431" w:type="dxa"/>
          </w:tcPr>
          <w:p w:rsidR="00F127CE" w:rsidRPr="00EC09FF" w:rsidRDefault="00F127CE" w:rsidP="00440E18">
            <w:pPr>
              <w:ind w:hanging="112"/>
              <w:rPr>
                <w:szCs w:val="28"/>
              </w:rPr>
            </w:pPr>
            <w:r w:rsidRPr="00EC09FF">
              <w:rPr>
                <w:szCs w:val="28"/>
              </w:rPr>
              <w:t>HỘI CỰU CHIẾN BINH VIỆT NAM</w:t>
            </w:r>
          </w:p>
        </w:tc>
        <w:tc>
          <w:tcPr>
            <w:tcW w:w="6095" w:type="dxa"/>
          </w:tcPr>
          <w:p w:rsidR="00F127CE" w:rsidRPr="00EC09FF" w:rsidRDefault="00F127CE" w:rsidP="00440E18">
            <w:pPr>
              <w:rPr>
                <w:b/>
                <w:szCs w:val="28"/>
              </w:rPr>
            </w:pPr>
            <w:r w:rsidRPr="00EC09FF">
              <w:rPr>
                <w:b/>
                <w:szCs w:val="28"/>
              </w:rPr>
              <w:t>CỘNG HÒA XÃ HỘI CHỦ NGHĨA VIỆT NAM</w:t>
            </w:r>
          </w:p>
        </w:tc>
      </w:tr>
      <w:tr w:rsidR="00F127CE" w:rsidRPr="00803387" w:rsidTr="00E31F53">
        <w:trPr>
          <w:jc w:val="center"/>
        </w:trPr>
        <w:tc>
          <w:tcPr>
            <w:tcW w:w="4431" w:type="dxa"/>
          </w:tcPr>
          <w:p w:rsidR="00F127CE" w:rsidRPr="00EC09FF" w:rsidRDefault="00F127CE" w:rsidP="00440E18">
            <w:pPr>
              <w:jc w:val="center"/>
              <w:rPr>
                <w:b/>
                <w:szCs w:val="28"/>
              </w:rPr>
            </w:pPr>
            <w:r w:rsidRPr="00EC09FF">
              <w:rPr>
                <w:b/>
                <w:szCs w:val="28"/>
              </w:rPr>
              <w:t>HỘI CCB TỈNH QUẢNG NAM</w:t>
            </w:r>
          </w:p>
        </w:tc>
        <w:tc>
          <w:tcPr>
            <w:tcW w:w="6095" w:type="dxa"/>
          </w:tcPr>
          <w:p w:rsidR="00F127CE" w:rsidRPr="00EC09FF" w:rsidRDefault="00F127CE" w:rsidP="00440E18">
            <w:pPr>
              <w:rPr>
                <w:b/>
                <w:szCs w:val="28"/>
              </w:rPr>
            </w:pPr>
            <w:r w:rsidRPr="00EC09FF">
              <w:rPr>
                <w:b/>
                <w:szCs w:val="28"/>
              </w:rPr>
              <w:t xml:space="preserve">                 Độc lập - Tự do - Hạnh phúc</w:t>
            </w:r>
          </w:p>
        </w:tc>
      </w:tr>
      <w:tr w:rsidR="00F127CE" w:rsidRPr="00803387" w:rsidTr="00E31F53">
        <w:trPr>
          <w:trHeight w:val="258"/>
          <w:jc w:val="center"/>
        </w:trPr>
        <w:tc>
          <w:tcPr>
            <w:tcW w:w="4431" w:type="dxa"/>
          </w:tcPr>
          <w:p w:rsidR="00F127CE" w:rsidRPr="00C133A0" w:rsidRDefault="00B162B2" w:rsidP="00440E18">
            <w:pPr>
              <w:spacing w:before="120"/>
              <w:rPr>
                <w:sz w:val="10"/>
                <w:szCs w:val="26"/>
              </w:rPr>
            </w:pPr>
            <w:r w:rsidRPr="00C133A0">
              <w:rPr>
                <w:b/>
                <w:noProof/>
                <w:szCs w:val="26"/>
              </w:rPr>
              <mc:AlternateContent>
                <mc:Choice Requires="wps">
                  <w:drawing>
                    <wp:anchor distT="0" distB="0" distL="114300" distR="114300" simplePos="0" relativeHeight="251666432" behindDoc="0" locked="0" layoutInCell="1" allowOverlap="1" wp14:anchorId="420EEDE5" wp14:editId="51C937AB">
                      <wp:simplePos x="0" y="0"/>
                      <wp:positionH relativeFrom="column">
                        <wp:posOffset>562247</wp:posOffset>
                      </wp:positionH>
                      <wp:positionV relativeFrom="paragraph">
                        <wp:posOffset>24584</wp:posOffset>
                      </wp:positionV>
                      <wp:extent cx="1621790"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16217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25pt,1.95pt" to="171.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" strokecolor="black [3213]">
                      <v:stroke joinstyle="miter"/>
                    </v:line>
                  </w:pict>
                </mc:Fallback>
              </mc:AlternateContent>
            </w:r>
            <w:r w:rsidR="00F127CE" w:rsidRPr="00C133A0">
              <w:rPr>
                <w:szCs w:val="26"/>
              </w:rPr>
              <w:t xml:space="preserve"> </w:t>
            </w:r>
          </w:p>
          <w:p w:rsidR="00F127CE" w:rsidRPr="00C133A0" w:rsidRDefault="00F127CE" w:rsidP="00EF467D">
            <w:pPr>
              <w:spacing w:before="120"/>
              <w:jc w:val="center"/>
              <w:rPr>
                <w:b/>
                <w:szCs w:val="26"/>
              </w:rPr>
            </w:pPr>
            <w:r w:rsidRPr="00C133A0">
              <w:rPr>
                <w:szCs w:val="26"/>
              </w:rPr>
              <w:t xml:space="preserve">Số: </w:t>
            </w:r>
            <w:r w:rsidR="00EF467D">
              <w:rPr>
                <w:b/>
                <w:szCs w:val="26"/>
              </w:rPr>
              <w:t>479</w:t>
            </w:r>
            <w:r w:rsidRPr="00C133A0">
              <w:rPr>
                <w:szCs w:val="26"/>
              </w:rPr>
              <w:t xml:space="preserve"> /CV-CCB</w:t>
            </w:r>
          </w:p>
        </w:tc>
        <w:tc>
          <w:tcPr>
            <w:tcW w:w="6095" w:type="dxa"/>
          </w:tcPr>
          <w:p w:rsidR="00C133A0" w:rsidRPr="00C133A0" w:rsidRDefault="00F127CE" w:rsidP="00440E18">
            <w:pPr>
              <w:spacing w:before="120"/>
              <w:rPr>
                <w:i/>
                <w:sz w:val="6"/>
                <w:szCs w:val="26"/>
              </w:rPr>
            </w:pPr>
            <w:r w:rsidRPr="00C133A0">
              <w:rPr>
                <w:b/>
                <w:noProof/>
                <w:szCs w:val="26"/>
              </w:rPr>
              <mc:AlternateContent>
                <mc:Choice Requires="wps">
                  <w:drawing>
                    <wp:anchor distT="0" distB="0" distL="114300" distR="114300" simplePos="0" relativeHeight="251660288" behindDoc="0" locked="0" layoutInCell="1" allowOverlap="1" wp14:anchorId="7D34E843" wp14:editId="71BF3F48">
                      <wp:simplePos x="0" y="0"/>
                      <wp:positionH relativeFrom="column">
                        <wp:posOffset>789940</wp:posOffset>
                      </wp:positionH>
                      <wp:positionV relativeFrom="paragraph">
                        <wp:posOffset>27577</wp:posOffset>
                      </wp:positionV>
                      <wp:extent cx="205867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20586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2pt,2.15pt" to="224.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" strokecolor="black [3213]">
                      <v:stroke joinstyle="miter"/>
                    </v:line>
                  </w:pict>
                </mc:Fallback>
              </mc:AlternateContent>
            </w:r>
            <w:r w:rsidRPr="00C133A0">
              <w:rPr>
                <w:i/>
                <w:szCs w:val="26"/>
              </w:rPr>
              <w:t xml:space="preserve">          </w:t>
            </w:r>
          </w:p>
          <w:p w:rsidR="00F127CE" w:rsidRPr="00C133A0" w:rsidRDefault="00C133A0" w:rsidP="00EF467D">
            <w:pPr>
              <w:spacing w:before="120"/>
              <w:rPr>
                <w:i/>
                <w:szCs w:val="26"/>
              </w:rPr>
            </w:pPr>
            <w:r>
              <w:rPr>
                <w:i/>
                <w:szCs w:val="26"/>
              </w:rPr>
              <w:t xml:space="preserve">         </w:t>
            </w:r>
            <w:r w:rsidR="00F127CE" w:rsidRPr="00C133A0">
              <w:rPr>
                <w:i/>
                <w:szCs w:val="26"/>
              </w:rPr>
              <w:t xml:space="preserve">Quảng Nam, ngày </w:t>
            </w:r>
            <w:r w:rsidR="00EF467D">
              <w:rPr>
                <w:i/>
                <w:szCs w:val="26"/>
              </w:rPr>
              <w:t>24</w:t>
            </w:r>
            <w:bookmarkStart w:id="0" w:name="_GoBack"/>
            <w:bookmarkEnd w:id="0"/>
            <w:r w:rsidR="00F127CE" w:rsidRPr="00C133A0">
              <w:rPr>
                <w:i/>
                <w:szCs w:val="26"/>
              </w:rPr>
              <w:t xml:space="preserve"> tháng </w:t>
            </w:r>
            <w:r w:rsidR="00B82BA1">
              <w:rPr>
                <w:i/>
                <w:szCs w:val="26"/>
              </w:rPr>
              <w:t>5</w:t>
            </w:r>
            <w:r w:rsidR="00F127CE" w:rsidRPr="00C133A0">
              <w:rPr>
                <w:i/>
                <w:szCs w:val="26"/>
              </w:rPr>
              <w:t xml:space="preserve"> năm 2024</w:t>
            </w:r>
          </w:p>
        </w:tc>
      </w:tr>
      <w:tr w:rsidR="00F127CE" w:rsidRPr="00803387" w:rsidTr="00E31F53">
        <w:trPr>
          <w:jc w:val="center"/>
        </w:trPr>
        <w:tc>
          <w:tcPr>
            <w:tcW w:w="4431" w:type="dxa"/>
          </w:tcPr>
          <w:p w:rsidR="00F127CE" w:rsidRPr="00E91478" w:rsidRDefault="00F127CE" w:rsidP="00B82BA1">
            <w:pPr>
              <w:rPr>
                <w:i/>
                <w:sz w:val="22"/>
                <w:szCs w:val="24"/>
              </w:rPr>
            </w:pPr>
            <w:r w:rsidRPr="00C133A0">
              <w:rPr>
                <w:i/>
                <w:sz w:val="24"/>
                <w:szCs w:val="24"/>
              </w:rPr>
              <w:t xml:space="preserve">V/v </w:t>
            </w:r>
            <w:r w:rsidRPr="00C133A0">
              <w:rPr>
                <w:i/>
                <w:spacing w:val="8"/>
                <w:sz w:val="24"/>
                <w:szCs w:val="24"/>
              </w:rPr>
              <w:t>triển khai công tác phòng, chố</w:t>
            </w:r>
            <w:r w:rsidR="00B82BA1">
              <w:rPr>
                <w:i/>
                <w:spacing w:val="8"/>
                <w:sz w:val="24"/>
                <w:szCs w:val="24"/>
              </w:rPr>
              <w:t>ng tác hại thuốc lá điện tử, thuốc lá nung nóng</w:t>
            </w:r>
          </w:p>
        </w:tc>
        <w:tc>
          <w:tcPr>
            <w:tcW w:w="6095" w:type="dxa"/>
          </w:tcPr>
          <w:p w:rsidR="00F127CE" w:rsidRPr="00E91478" w:rsidRDefault="00F127CE" w:rsidP="00440E18">
            <w:pPr>
              <w:spacing w:before="120"/>
              <w:jc w:val="center"/>
              <w:rPr>
                <w:i/>
                <w:sz w:val="22"/>
                <w:szCs w:val="26"/>
              </w:rPr>
            </w:pPr>
          </w:p>
        </w:tc>
      </w:tr>
    </w:tbl>
    <w:p w:rsidR="00C652A3" w:rsidRPr="00C652A3" w:rsidRDefault="00C652A3" w:rsidP="00C652A3">
      <w:pPr>
        <w:rPr>
          <w:sz w:val="14"/>
        </w:rPr>
      </w:pPr>
    </w:p>
    <w:p w:rsidR="00F127CE" w:rsidRPr="00360AC1" w:rsidRDefault="00F127CE" w:rsidP="00C652A3">
      <w:pPr>
        <w:ind w:left="1440" w:firstLine="720"/>
        <w:rPr>
          <w:rFonts w:ascii="Times New Roman" w:hAnsi="Times New Roman" w:cs="Times New Roman"/>
          <w:b/>
          <w:sz w:val="28"/>
          <w:szCs w:val="28"/>
        </w:rPr>
      </w:pPr>
      <w:r w:rsidRPr="00360AC1">
        <w:rPr>
          <w:rFonts w:ascii="Times New Roman" w:hAnsi="Times New Roman" w:cs="Times New Roman"/>
          <w:b/>
          <w:sz w:val="28"/>
          <w:szCs w:val="28"/>
        </w:rPr>
        <w:t xml:space="preserve">Kính gửi: Hội CCB các huyện, thị xã, thành phố.  </w:t>
      </w:r>
    </w:p>
    <w:p w:rsidR="00F127CE" w:rsidRPr="00F127CE" w:rsidRDefault="00F127CE" w:rsidP="004A172E">
      <w:pPr>
        <w:spacing w:afterLines="60" w:after="144" w:line="240" w:lineRule="auto"/>
        <w:ind w:firstLine="720"/>
        <w:jc w:val="both"/>
        <w:rPr>
          <w:rFonts w:ascii="Times New Roman" w:hAnsi="Times New Roman" w:cs="Times New Roman"/>
          <w:sz w:val="28"/>
          <w:szCs w:val="28"/>
        </w:rPr>
      </w:pPr>
      <w:r w:rsidRPr="00F127CE">
        <w:rPr>
          <w:rFonts w:ascii="Times New Roman" w:hAnsi="Times New Roman" w:cs="Times New Roman"/>
          <w:sz w:val="28"/>
          <w:szCs w:val="28"/>
        </w:rPr>
        <w:t xml:space="preserve">Thực hiện </w:t>
      </w:r>
      <w:r w:rsidR="00B82BA1">
        <w:rPr>
          <w:rFonts w:ascii="Times New Roman" w:hAnsi="Times New Roman" w:cs="Times New Roman"/>
          <w:sz w:val="28"/>
          <w:szCs w:val="28"/>
        </w:rPr>
        <w:t>Công văn</w:t>
      </w:r>
      <w:r w:rsidRPr="00F127CE">
        <w:rPr>
          <w:rFonts w:ascii="Times New Roman" w:hAnsi="Times New Roman" w:cs="Times New Roman"/>
          <w:sz w:val="28"/>
          <w:szCs w:val="28"/>
        </w:rPr>
        <w:t xml:space="preserve"> số </w:t>
      </w:r>
      <w:r w:rsidR="00B82BA1">
        <w:rPr>
          <w:rFonts w:ascii="Times New Roman" w:hAnsi="Times New Roman" w:cs="Times New Roman"/>
          <w:sz w:val="28"/>
          <w:szCs w:val="28"/>
        </w:rPr>
        <w:t>3488</w:t>
      </w:r>
      <w:r w:rsidRPr="00F127CE">
        <w:rPr>
          <w:rFonts w:ascii="Times New Roman" w:hAnsi="Times New Roman" w:cs="Times New Roman"/>
          <w:sz w:val="28"/>
          <w:szCs w:val="28"/>
        </w:rPr>
        <w:t>/</w:t>
      </w:r>
      <w:r w:rsidR="00B82BA1">
        <w:rPr>
          <w:rFonts w:ascii="Times New Roman" w:hAnsi="Times New Roman" w:cs="Times New Roman"/>
          <w:sz w:val="28"/>
          <w:szCs w:val="28"/>
        </w:rPr>
        <w:t>UBND-K</w:t>
      </w:r>
      <w:r w:rsidR="00020AB7">
        <w:rPr>
          <w:rFonts w:ascii="Times New Roman" w:hAnsi="Times New Roman" w:cs="Times New Roman"/>
          <w:sz w:val="28"/>
          <w:szCs w:val="28"/>
        </w:rPr>
        <w:t>G</w:t>
      </w:r>
      <w:r w:rsidR="00B82BA1">
        <w:rPr>
          <w:rFonts w:ascii="Times New Roman" w:hAnsi="Times New Roman" w:cs="Times New Roman"/>
          <w:sz w:val="28"/>
          <w:szCs w:val="28"/>
        </w:rPr>
        <w:t>VX</w:t>
      </w:r>
      <w:r>
        <w:rPr>
          <w:rFonts w:ascii="Times New Roman" w:hAnsi="Times New Roman" w:cs="Times New Roman"/>
          <w:sz w:val="28"/>
          <w:szCs w:val="28"/>
        </w:rPr>
        <w:t xml:space="preserve"> </w:t>
      </w:r>
      <w:r w:rsidR="00C652A3">
        <w:rPr>
          <w:rFonts w:ascii="Times New Roman" w:hAnsi="Times New Roman" w:cs="Times New Roman"/>
          <w:sz w:val="28"/>
          <w:szCs w:val="28"/>
        </w:rPr>
        <w:t xml:space="preserve">ngày </w:t>
      </w:r>
      <w:r w:rsidRPr="00F127CE">
        <w:rPr>
          <w:rFonts w:ascii="Times New Roman" w:hAnsi="Times New Roman" w:cs="Times New Roman"/>
          <w:sz w:val="28"/>
          <w:szCs w:val="28"/>
        </w:rPr>
        <w:t>1</w:t>
      </w:r>
      <w:r w:rsidR="00B82BA1">
        <w:rPr>
          <w:rFonts w:ascii="Times New Roman" w:hAnsi="Times New Roman" w:cs="Times New Roman"/>
          <w:sz w:val="28"/>
          <w:szCs w:val="28"/>
        </w:rPr>
        <w:t>5</w:t>
      </w:r>
      <w:r w:rsidRPr="00F127CE">
        <w:rPr>
          <w:rFonts w:ascii="Times New Roman" w:hAnsi="Times New Roman" w:cs="Times New Roman"/>
          <w:sz w:val="28"/>
          <w:szCs w:val="28"/>
        </w:rPr>
        <w:t>/</w:t>
      </w:r>
      <w:r w:rsidR="00B82BA1">
        <w:rPr>
          <w:rFonts w:ascii="Times New Roman" w:hAnsi="Times New Roman" w:cs="Times New Roman"/>
          <w:sz w:val="28"/>
          <w:szCs w:val="28"/>
        </w:rPr>
        <w:t>5</w:t>
      </w:r>
      <w:r w:rsidRPr="00F127CE">
        <w:rPr>
          <w:rFonts w:ascii="Times New Roman" w:hAnsi="Times New Roman" w:cs="Times New Roman"/>
          <w:sz w:val="28"/>
          <w:szCs w:val="28"/>
        </w:rPr>
        <w:t xml:space="preserve">/2024 của </w:t>
      </w:r>
      <w:r w:rsidR="00B82BA1">
        <w:rPr>
          <w:rFonts w:ascii="Times New Roman" w:hAnsi="Times New Roman" w:cs="Times New Roman"/>
          <w:sz w:val="28"/>
          <w:szCs w:val="28"/>
        </w:rPr>
        <w:t xml:space="preserve">Ủy ban nhân dân tỉnh Quảng Nam về việc tăng cường quản lý thuốc lá điện tử, thuốc lá nung nóng. </w:t>
      </w:r>
      <w:r w:rsidR="00FB263E">
        <w:rPr>
          <w:rFonts w:ascii="Times New Roman" w:hAnsi="Times New Roman" w:cs="Times New Roman"/>
          <w:sz w:val="28"/>
          <w:szCs w:val="28"/>
        </w:rPr>
        <w:t xml:space="preserve">Thường trực Hội CCB tỉnh </w:t>
      </w:r>
      <w:r w:rsidR="00C652A3">
        <w:rPr>
          <w:rFonts w:ascii="Times New Roman" w:hAnsi="Times New Roman" w:cs="Times New Roman"/>
          <w:sz w:val="28"/>
          <w:szCs w:val="28"/>
        </w:rPr>
        <w:t>đề nghị</w:t>
      </w:r>
      <w:r w:rsidR="00FB263E">
        <w:rPr>
          <w:rFonts w:ascii="Times New Roman" w:hAnsi="Times New Roman" w:cs="Times New Roman"/>
          <w:sz w:val="28"/>
          <w:szCs w:val="28"/>
        </w:rPr>
        <w:t xml:space="preserve"> Hội CCB các huyện, thị xã, thành phố triển khai thực hiện một số nội dung sau.  </w:t>
      </w:r>
    </w:p>
    <w:p w:rsidR="004A172E" w:rsidRDefault="00B82BA1" w:rsidP="004A172E">
      <w:pPr>
        <w:spacing w:afterLines="60" w:after="144"/>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CD214F">
        <w:rPr>
          <w:rFonts w:ascii="Times New Roman" w:hAnsi="Times New Roman" w:cs="Times New Roman"/>
          <w:sz w:val="28"/>
          <w:szCs w:val="28"/>
        </w:rPr>
        <w:t xml:space="preserve">1. </w:t>
      </w:r>
      <w:r w:rsidR="0027229A">
        <w:rPr>
          <w:rFonts w:ascii="Times New Roman" w:hAnsi="Times New Roman" w:cs="Times New Roman"/>
          <w:sz w:val="28"/>
          <w:szCs w:val="28"/>
        </w:rPr>
        <w:t>C</w:t>
      </w:r>
      <w:r>
        <w:rPr>
          <w:rFonts w:ascii="Times New Roman" w:hAnsi="Times New Roman" w:cs="Times New Roman"/>
          <w:sz w:val="28"/>
          <w:szCs w:val="28"/>
        </w:rPr>
        <w:t xml:space="preserve">ác cấp Hội phối hợp </w:t>
      </w:r>
      <w:r w:rsidRPr="00CD214F">
        <w:rPr>
          <w:rFonts w:ascii="Times New Roman" w:hAnsi="Times New Roman" w:cs="Times New Roman"/>
          <w:sz w:val="28"/>
          <w:szCs w:val="28"/>
        </w:rPr>
        <w:t xml:space="preserve">triển khai các hoạt động tuyên truyền phổ biến kiến thức về tác hại của thuốc lá điếu thông thường, thuốc lá điện tử, thuốc lá nung nóng... và các quy định của Luật Phòng, chống tác hại của thuốc lá, các văn bản hướng dẫn và các quy định xử lý vi phạm trong lĩnh vực phòng chống tác hại của thuốc lá </w:t>
      </w:r>
      <w:r w:rsidR="0027229A">
        <w:rPr>
          <w:rFonts w:ascii="Times New Roman" w:hAnsi="Times New Roman" w:cs="Times New Roman"/>
          <w:sz w:val="28"/>
          <w:szCs w:val="28"/>
        </w:rPr>
        <w:t>sâu rộng trong cán bộ, hội viên CCB, CQN và Nhân dân nhằm nâng cao nhận thức và ý thức chấp hành</w:t>
      </w:r>
      <w:r w:rsidRPr="00CD214F">
        <w:rPr>
          <w:rFonts w:ascii="Times New Roman" w:hAnsi="Times New Roman" w:cs="Times New Roman"/>
          <w:sz w:val="28"/>
          <w:szCs w:val="28"/>
        </w:rPr>
        <w:t xml:space="preserve">. </w:t>
      </w:r>
    </w:p>
    <w:p w:rsidR="00B82BA1" w:rsidRPr="00CD214F" w:rsidRDefault="004A172E" w:rsidP="004A172E">
      <w:pPr>
        <w:spacing w:afterLines="60" w:after="144"/>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B82BA1" w:rsidRPr="00CD214F">
        <w:rPr>
          <w:rFonts w:ascii="Times New Roman" w:hAnsi="Times New Roman" w:cs="Times New Roman"/>
          <w:sz w:val="28"/>
          <w:szCs w:val="28"/>
        </w:rPr>
        <w:t xml:space="preserve">Tích cực </w:t>
      </w:r>
      <w:r>
        <w:rPr>
          <w:rFonts w:ascii="Times New Roman" w:hAnsi="Times New Roman" w:cs="Times New Roman"/>
          <w:sz w:val="28"/>
          <w:szCs w:val="28"/>
        </w:rPr>
        <w:t xml:space="preserve">tuyên truyền </w:t>
      </w:r>
      <w:r w:rsidR="00B82BA1" w:rsidRPr="00CD214F">
        <w:rPr>
          <w:rFonts w:ascii="Times New Roman" w:hAnsi="Times New Roman" w:cs="Times New Roman"/>
          <w:sz w:val="28"/>
          <w:szCs w:val="28"/>
        </w:rPr>
        <w:t xml:space="preserve">vận động cán bộ, </w:t>
      </w:r>
      <w:r w:rsidR="00B82BA1">
        <w:rPr>
          <w:rFonts w:ascii="Times New Roman" w:hAnsi="Times New Roman" w:cs="Times New Roman"/>
          <w:sz w:val="28"/>
          <w:szCs w:val="28"/>
        </w:rPr>
        <w:t xml:space="preserve">hội viên, </w:t>
      </w:r>
      <w:r w:rsidR="00B82BA1" w:rsidRPr="00CD214F">
        <w:rPr>
          <w:rFonts w:ascii="Times New Roman" w:hAnsi="Times New Roman" w:cs="Times New Roman"/>
          <w:sz w:val="28"/>
          <w:szCs w:val="28"/>
        </w:rPr>
        <w:t>công chức, viên chức, người lao độ</w:t>
      </w:r>
      <w:r w:rsidR="00B82BA1">
        <w:rPr>
          <w:rFonts w:ascii="Times New Roman" w:hAnsi="Times New Roman" w:cs="Times New Roman"/>
          <w:sz w:val="28"/>
          <w:szCs w:val="28"/>
        </w:rPr>
        <w:t xml:space="preserve">ng </w:t>
      </w:r>
      <w:r w:rsidR="00B82BA1" w:rsidRPr="00CD214F">
        <w:rPr>
          <w:rFonts w:ascii="Times New Roman" w:hAnsi="Times New Roman" w:cs="Times New Roman"/>
          <w:sz w:val="28"/>
          <w:szCs w:val="28"/>
        </w:rPr>
        <w:t>tham gia phòng, chống tác hại thuốc lá, gương mẫu, tự giác chấp hành việc không hút thuốc lá nơi công cộng, nơi làm việc; phát động phong trào thi đua “Môi trường công sở không khói thuốc</w:t>
      </w:r>
      <w:r w:rsidR="00E31F53">
        <w:rPr>
          <w:rFonts w:ascii="Times New Roman" w:hAnsi="Times New Roman" w:cs="Times New Roman"/>
          <w:sz w:val="28"/>
          <w:szCs w:val="28"/>
        </w:rPr>
        <w:t>”</w:t>
      </w:r>
      <w:r w:rsidR="00B82BA1" w:rsidRPr="00CD214F">
        <w:rPr>
          <w:rFonts w:ascii="Times New Roman" w:hAnsi="Times New Roman" w:cs="Times New Roman"/>
          <w:sz w:val="28"/>
          <w:szCs w:val="28"/>
        </w:rPr>
        <w:t>.</w:t>
      </w:r>
    </w:p>
    <w:p w:rsidR="00F127CE" w:rsidRPr="004A172E" w:rsidRDefault="004A172E" w:rsidP="004A172E">
      <w:pPr>
        <w:spacing w:afterLines="60" w:after="144"/>
        <w:ind w:firstLine="720"/>
        <w:jc w:val="both"/>
        <w:rPr>
          <w:rFonts w:ascii="Times New Roman" w:hAnsi="Times New Roman" w:cs="Times New Roman"/>
          <w:sz w:val="28"/>
          <w:szCs w:val="28"/>
        </w:rPr>
      </w:pPr>
      <w:r>
        <w:rPr>
          <w:rFonts w:ascii="Times New Roman" w:hAnsi="Times New Roman" w:cs="Times New Roman"/>
          <w:sz w:val="28"/>
          <w:szCs w:val="28"/>
        </w:rPr>
        <w:t>3</w:t>
      </w:r>
      <w:r w:rsidR="00B82BA1" w:rsidRPr="00CD214F">
        <w:rPr>
          <w:rFonts w:ascii="Times New Roman" w:hAnsi="Times New Roman" w:cs="Times New Roman"/>
          <w:sz w:val="28"/>
          <w:szCs w:val="28"/>
        </w:rPr>
        <w:t xml:space="preserve">. </w:t>
      </w:r>
      <w:r w:rsidR="00B82BA1">
        <w:rPr>
          <w:rFonts w:ascii="Times New Roman" w:hAnsi="Times New Roman" w:cs="Times New Roman"/>
          <w:sz w:val="28"/>
          <w:szCs w:val="28"/>
        </w:rPr>
        <w:t>T</w:t>
      </w:r>
      <w:r w:rsidR="00B82BA1" w:rsidRPr="00CD214F">
        <w:rPr>
          <w:rFonts w:ascii="Times New Roman" w:hAnsi="Times New Roman" w:cs="Times New Roman"/>
          <w:sz w:val="28"/>
          <w:szCs w:val="28"/>
        </w:rPr>
        <w:t xml:space="preserve">riển khai thực hiện nghiêm Luật Phòng, chống tác hại của thuốc lá </w:t>
      </w:r>
      <w:r w:rsidR="00B82BA1">
        <w:rPr>
          <w:rFonts w:ascii="Times New Roman" w:hAnsi="Times New Roman" w:cs="Times New Roman"/>
          <w:sz w:val="28"/>
          <w:szCs w:val="28"/>
        </w:rPr>
        <w:t>ở từng cấp hội; từng cán bộ, hội viên CCB, CQN</w:t>
      </w:r>
      <w:r w:rsidR="00B82BA1" w:rsidRPr="00CD214F">
        <w:rPr>
          <w:rFonts w:ascii="Times New Roman" w:hAnsi="Times New Roman" w:cs="Times New Roman"/>
          <w:sz w:val="28"/>
          <w:szCs w:val="28"/>
        </w:rPr>
        <w:t xml:space="preserve">; phối hợp với </w:t>
      </w:r>
      <w:r w:rsidR="00B82BA1">
        <w:rPr>
          <w:rFonts w:ascii="Times New Roman" w:hAnsi="Times New Roman" w:cs="Times New Roman"/>
          <w:sz w:val="28"/>
          <w:szCs w:val="28"/>
        </w:rPr>
        <w:t>các ngành chức năng liên quan</w:t>
      </w:r>
      <w:r w:rsidR="00B82BA1" w:rsidRPr="00CD214F">
        <w:rPr>
          <w:rFonts w:ascii="Times New Roman" w:hAnsi="Times New Roman" w:cs="Times New Roman"/>
          <w:sz w:val="28"/>
          <w:szCs w:val="28"/>
        </w:rPr>
        <w:t xml:space="preserve"> tăng cường </w:t>
      </w:r>
      <w:r w:rsidR="0027229A">
        <w:rPr>
          <w:rFonts w:ascii="Times New Roman" w:hAnsi="Times New Roman" w:cs="Times New Roman"/>
          <w:sz w:val="28"/>
          <w:szCs w:val="28"/>
        </w:rPr>
        <w:t>công tác</w:t>
      </w:r>
      <w:r w:rsidR="00B82BA1" w:rsidRPr="00CD214F">
        <w:rPr>
          <w:rFonts w:ascii="Times New Roman" w:hAnsi="Times New Roman" w:cs="Times New Roman"/>
          <w:sz w:val="28"/>
          <w:szCs w:val="28"/>
        </w:rPr>
        <w:t xml:space="preserve"> kiểm tra, giám sát và có biện pháp phát hiện, ngăn chặn kịp thời việc sử dụng thuốc lá điện tử, thuốc l</w:t>
      </w:r>
      <w:r w:rsidR="0027229A">
        <w:rPr>
          <w:rFonts w:ascii="Times New Roman" w:hAnsi="Times New Roman" w:cs="Times New Roman"/>
          <w:sz w:val="28"/>
          <w:szCs w:val="28"/>
        </w:rPr>
        <w:t>á</w:t>
      </w:r>
      <w:r w:rsidR="00B82BA1" w:rsidRPr="00CD214F">
        <w:rPr>
          <w:rFonts w:ascii="Times New Roman" w:hAnsi="Times New Roman" w:cs="Times New Roman"/>
          <w:sz w:val="28"/>
          <w:szCs w:val="28"/>
        </w:rPr>
        <w:t xml:space="preserve"> nung nóng</w:t>
      </w:r>
      <w:r>
        <w:rPr>
          <w:rFonts w:ascii="Times New Roman" w:hAnsi="Times New Roman" w:cs="Times New Roman"/>
          <w:sz w:val="28"/>
          <w:szCs w:val="28"/>
        </w:rPr>
        <w:t xml:space="preserve"> trong từng cơ quan, đơn vị</w:t>
      </w:r>
      <w:r w:rsidR="00B82BA1" w:rsidRPr="00CD214F">
        <w:rPr>
          <w:rFonts w:ascii="Times New Roman" w:hAnsi="Times New Roman" w:cs="Times New Roman"/>
          <w:sz w:val="28"/>
          <w:szCs w:val="28"/>
        </w:rPr>
        <w:t>.</w:t>
      </w:r>
    </w:p>
    <w:p w:rsidR="00C652A3" w:rsidRPr="00923CB0" w:rsidRDefault="00C652A3" w:rsidP="004A172E">
      <w:pPr>
        <w:spacing w:afterLines="60" w:after="144"/>
        <w:ind w:firstLine="720"/>
        <w:jc w:val="both"/>
        <w:rPr>
          <w:rFonts w:ascii="Times New Roman" w:hAnsi="Times New Roman" w:cs="Times New Roman"/>
          <w:sz w:val="28"/>
          <w:szCs w:val="28"/>
        </w:rPr>
      </w:pPr>
      <w:r>
        <w:rPr>
          <w:rFonts w:ascii="Times New Roman" w:hAnsi="Times New Roman" w:cs="Times New Roman"/>
          <w:sz w:val="28"/>
          <w:szCs w:val="28"/>
        </w:rPr>
        <w:t>Đề nghị</w:t>
      </w:r>
      <w:r w:rsidRPr="00923CB0">
        <w:rPr>
          <w:rFonts w:ascii="Times New Roman" w:hAnsi="Times New Roman" w:cs="Times New Roman"/>
          <w:sz w:val="28"/>
          <w:szCs w:val="28"/>
        </w:rPr>
        <w:t xml:space="preserve"> </w:t>
      </w:r>
      <w:r>
        <w:rPr>
          <w:rFonts w:ascii="Times New Roman" w:hAnsi="Times New Roman" w:cs="Times New Roman"/>
          <w:sz w:val="28"/>
          <w:szCs w:val="28"/>
        </w:rPr>
        <w:t>Hội CCB</w:t>
      </w:r>
      <w:r w:rsidRPr="00923CB0">
        <w:rPr>
          <w:rFonts w:ascii="Times New Roman" w:hAnsi="Times New Roman" w:cs="Times New Roman"/>
          <w:sz w:val="28"/>
          <w:szCs w:val="28"/>
        </w:rPr>
        <w:t xml:space="preserve"> các huyện, thị xã, thành phố triển khai thực hiệ</w:t>
      </w:r>
      <w:r>
        <w:rPr>
          <w:rFonts w:ascii="Times New Roman" w:hAnsi="Times New Roman" w:cs="Times New Roman"/>
          <w:sz w:val="28"/>
          <w:szCs w:val="28"/>
        </w:rPr>
        <w:t xml:space="preserve">n </w:t>
      </w:r>
      <w:r w:rsidR="004A172E">
        <w:rPr>
          <w:rFonts w:ascii="Times New Roman" w:hAnsi="Times New Roman" w:cs="Times New Roman"/>
          <w:sz w:val="28"/>
          <w:szCs w:val="28"/>
        </w:rPr>
        <w:t>đạt hiệu quả</w:t>
      </w:r>
      <w:r>
        <w:rPr>
          <w:rFonts w:ascii="Times New Roman" w:hAnsi="Times New Roman" w:cs="Times New Roman"/>
          <w:sz w:val="28"/>
          <w:szCs w:val="28"/>
        </w:rPr>
        <w:t xml:space="preserve"> và báo cáo kết quả thực hiện về Hội CCB tỉnh </w:t>
      </w:r>
      <w:r w:rsidRPr="00F127CE">
        <w:rPr>
          <w:rFonts w:ascii="Times New Roman" w:hAnsi="Times New Roman" w:cs="Times New Roman"/>
          <w:sz w:val="28"/>
          <w:szCs w:val="28"/>
        </w:rPr>
        <w:t xml:space="preserve">(qua </w:t>
      </w:r>
      <w:r>
        <w:rPr>
          <w:rFonts w:ascii="Times New Roman" w:hAnsi="Times New Roman" w:cs="Times New Roman"/>
          <w:sz w:val="28"/>
          <w:szCs w:val="28"/>
        </w:rPr>
        <w:t>Ban Tuyên giáo-Tổ chức-Kiểm tra</w:t>
      </w:r>
      <w:r w:rsidRPr="00F127CE">
        <w:rPr>
          <w:rFonts w:ascii="Times New Roman" w:hAnsi="Times New Roman" w:cs="Times New Roman"/>
          <w:sz w:val="28"/>
          <w:szCs w:val="28"/>
        </w:rPr>
        <w:t>) để tổng</w:t>
      </w:r>
      <w:r>
        <w:rPr>
          <w:rFonts w:ascii="Times New Roman" w:hAnsi="Times New Roman" w:cs="Times New Roman"/>
          <w:sz w:val="28"/>
          <w:szCs w:val="28"/>
        </w:rPr>
        <w:t xml:space="preserve"> </w:t>
      </w:r>
      <w:r w:rsidRPr="00F127CE">
        <w:rPr>
          <w:rFonts w:ascii="Times New Roman" w:hAnsi="Times New Roman" w:cs="Times New Roman"/>
          <w:sz w:val="28"/>
          <w:szCs w:val="28"/>
        </w:rPr>
        <w:t>hợp</w:t>
      </w:r>
      <w:r>
        <w:rPr>
          <w:rFonts w:ascii="Times New Roman" w:hAnsi="Times New Roman" w:cs="Times New Roman"/>
          <w:sz w:val="28"/>
          <w:szCs w:val="28"/>
        </w:rPr>
        <w:t xml:space="preserve"> báo cáo </w:t>
      </w:r>
      <w:r w:rsidR="004A172E">
        <w:rPr>
          <w:rFonts w:ascii="Times New Roman" w:hAnsi="Times New Roman" w:cs="Times New Roman"/>
          <w:sz w:val="28"/>
          <w:szCs w:val="28"/>
        </w:rPr>
        <w:t>theo quy định</w:t>
      </w:r>
      <w:r w:rsidRPr="00F127CE">
        <w:rPr>
          <w:rFonts w:ascii="Times New Roman" w:hAnsi="Times New Roman" w:cs="Times New Roman"/>
          <w:sz w:val="28"/>
          <w:szCs w:val="28"/>
        </w:rPr>
        <w:t>.</w:t>
      </w:r>
      <w:r w:rsidR="00E815CA">
        <w:rPr>
          <w:rFonts w:ascii="Times New Roman" w:hAnsi="Times New Roman" w:cs="Times New Roman"/>
          <w:sz w:val="28"/>
          <w:szCs w:val="28"/>
        </w:rPr>
        <w:t>/.</w:t>
      </w:r>
      <w:r w:rsidRPr="00923CB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652A3" w:rsidRDefault="00C652A3" w:rsidP="00C652A3">
      <w:pPr>
        <w:spacing w:after="0"/>
        <w:jc w:val="both"/>
        <w:rPr>
          <w:rFonts w:ascii="Times New Roman" w:hAnsi="Times New Roman" w:cs="Times New Roman"/>
          <w:sz w:val="28"/>
          <w:szCs w:val="28"/>
        </w:rPr>
      </w:pPr>
    </w:p>
    <w:p w:rsidR="00C652A3" w:rsidRPr="00923CB0" w:rsidRDefault="00C652A3" w:rsidP="00C652A3">
      <w:pPr>
        <w:spacing w:after="0"/>
        <w:jc w:val="both"/>
        <w:rPr>
          <w:rFonts w:ascii="Times New Roman" w:hAnsi="Times New Roman" w:cs="Times New Roman"/>
          <w:sz w:val="28"/>
          <w:szCs w:val="28"/>
        </w:rPr>
      </w:pPr>
      <w:r w:rsidRPr="003F4232">
        <w:rPr>
          <w:rFonts w:ascii="Times New Roman" w:hAnsi="Times New Roman" w:cs="Times New Roman"/>
          <w:b/>
          <w:i/>
          <w:sz w:val="24"/>
          <w:szCs w:val="24"/>
        </w:rPr>
        <w:t>Nơi nhận: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F4232">
        <w:rPr>
          <w:rFonts w:ascii="Times New Roman" w:hAnsi="Times New Roman" w:cs="Times New Roman"/>
          <w:b/>
          <w:sz w:val="28"/>
          <w:szCs w:val="28"/>
        </w:rPr>
        <w:t>KT.</w:t>
      </w:r>
      <w:r>
        <w:rPr>
          <w:rFonts w:ascii="Times New Roman" w:hAnsi="Times New Roman" w:cs="Times New Roman"/>
          <w:b/>
          <w:sz w:val="28"/>
          <w:szCs w:val="28"/>
        </w:rPr>
        <w:t xml:space="preserve"> </w:t>
      </w:r>
      <w:r w:rsidRPr="003F4232">
        <w:rPr>
          <w:rFonts w:ascii="Times New Roman" w:hAnsi="Times New Roman" w:cs="Times New Roman"/>
          <w:b/>
          <w:sz w:val="28"/>
          <w:szCs w:val="28"/>
        </w:rPr>
        <w:t>CHỦ TỊCH</w:t>
      </w:r>
    </w:p>
    <w:p w:rsidR="00C652A3" w:rsidRPr="003F4232" w:rsidRDefault="00C652A3" w:rsidP="00C652A3">
      <w:pPr>
        <w:spacing w:after="0"/>
        <w:jc w:val="both"/>
        <w:rPr>
          <w:rFonts w:ascii="Times New Roman" w:hAnsi="Times New Roman" w:cs="Times New Roman"/>
        </w:rPr>
      </w:pPr>
      <w:r w:rsidRPr="003F4232">
        <w:rPr>
          <w:rFonts w:ascii="Times New Roman" w:hAnsi="Times New Roman" w:cs="Times New Roman"/>
        </w:rPr>
        <w:t>- Như trên</w:t>
      </w:r>
      <w:r>
        <w:rPr>
          <w:rFonts w:ascii="Times New Roman" w:hAnsi="Times New Roman" w:cs="Times New Roman"/>
        </w:rPr>
        <w:t>;</w:t>
      </w:r>
      <w:r w:rsidRPr="003F4232">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C16A2">
        <w:rPr>
          <w:rFonts w:ascii="Times New Roman" w:hAnsi="Times New Roman" w:cs="Times New Roman"/>
          <w:b/>
          <w:sz w:val="28"/>
          <w:szCs w:val="28"/>
        </w:rPr>
        <w:t>PHÓ CHỦ TỊCH</w:t>
      </w:r>
    </w:p>
    <w:p w:rsidR="00C652A3" w:rsidRDefault="00C652A3" w:rsidP="00C652A3">
      <w:pPr>
        <w:spacing w:after="0"/>
        <w:jc w:val="both"/>
        <w:rPr>
          <w:rFonts w:ascii="Times New Roman" w:hAnsi="Times New Roman" w:cs="Times New Roman"/>
        </w:rPr>
      </w:pPr>
      <w:r w:rsidRPr="003F4232">
        <w:rPr>
          <w:rFonts w:ascii="Times New Roman" w:hAnsi="Times New Roman" w:cs="Times New Roman"/>
        </w:rPr>
        <w:t xml:space="preserve">- Chủ tịch, PCT </w:t>
      </w:r>
      <w:r>
        <w:rPr>
          <w:rFonts w:ascii="Times New Roman" w:hAnsi="Times New Roman" w:cs="Times New Roman"/>
        </w:rPr>
        <w:t>Hội CCB tỉnh;</w:t>
      </w:r>
      <w:r w:rsidRPr="003F4232">
        <w:rPr>
          <w:rFonts w:ascii="Times New Roman" w:hAnsi="Times New Roman" w:cs="Times New Roman"/>
        </w:rPr>
        <w:t xml:space="preserve"> </w:t>
      </w:r>
    </w:p>
    <w:p w:rsidR="00C652A3" w:rsidRDefault="00C652A3" w:rsidP="00C652A3">
      <w:pPr>
        <w:spacing w:after="0"/>
        <w:jc w:val="both"/>
        <w:rPr>
          <w:rFonts w:ascii="Times New Roman" w:hAnsi="Times New Roman" w:cs="Times New Roman"/>
        </w:rPr>
      </w:pPr>
      <w:r w:rsidRPr="003F4232">
        <w:rPr>
          <w:rFonts w:ascii="Times New Roman" w:hAnsi="Times New Roman" w:cs="Times New Roman"/>
        </w:rPr>
        <w:t xml:space="preserve">- </w:t>
      </w:r>
      <w:r>
        <w:rPr>
          <w:rFonts w:ascii="Times New Roman" w:hAnsi="Times New Roman" w:cs="Times New Roman"/>
        </w:rPr>
        <w:t>Các ban/Hội CCB tỉnh;</w:t>
      </w:r>
    </w:p>
    <w:p w:rsidR="00C652A3" w:rsidRPr="003F4232" w:rsidRDefault="00C652A3" w:rsidP="00C652A3">
      <w:pPr>
        <w:spacing w:after="0"/>
        <w:jc w:val="both"/>
        <w:rPr>
          <w:rFonts w:ascii="Times New Roman" w:hAnsi="Times New Roman" w:cs="Times New Roman"/>
        </w:rPr>
      </w:pPr>
      <w:r w:rsidRPr="003F4232">
        <w:rPr>
          <w:rFonts w:ascii="Times New Roman" w:hAnsi="Times New Roman" w:cs="Times New Roman"/>
        </w:rPr>
        <w:t>- L</w:t>
      </w:r>
      <w:r w:rsidR="00E31F53">
        <w:rPr>
          <w:rFonts w:ascii="Times New Roman" w:hAnsi="Times New Roman" w:cs="Times New Roman"/>
        </w:rPr>
        <w:t>ư</w:t>
      </w:r>
      <w:r w:rsidRPr="003F4232">
        <w:rPr>
          <w:rFonts w:ascii="Times New Roman" w:hAnsi="Times New Roman" w:cs="Times New Roman"/>
        </w:rPr>
        <w:t xml:space="preserve">u: VT, </w:t>
      </w:r>
      <w:r>
        <w:rPr>
          <w:rFonts w:ascii="Times New Roman" w:hAnsi="Times New Roman" w:cs="Times New Roman"/>
        </w:rPr>
        <w:t>TG, C25b</w:t>
      </w:r>
      <w:r w:rsidRPr="003F4232">
        <w:rPr>
          <w:rFonts w:ascii="Times New Roman" w:hAnsi="Times New Roman" w:cs="Times New Roman"/>
        </w:rPr>
        <w:t>.</w:t>
      </w:r>
    </w:p>
    <w:p w:rsidR="00F127CE" w:rsidRPr="00F127CE" w:rsidRDefault="00F127CE" w:rsidP="004B4482">
      <w:pPr>
        <w:spacing w:after="0" w:line="240" w:lineRule="auto"/>
        <w:ind w:firstLine="720"/>
        <w:jc w:val="both"/>
        <w:rPr>
          <w:rFonts w:ascii="Times New Roman" w:hAnsi="Times New Roman" w:cs="Times New Roman"/>
          <w:sz w:val="28"/>
          <w:szCs w:val="28"/>
        </w:rPr>
      </w:pPr>
    </w:p>
    <w:p w:rsidR="00F127CE" w:rsidRPr="00517771" w:rsidRDefault="00517771" w:rsidP="00F127C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517771">
        <w:rPr>
          <w:rFonts w:ascii="Times New Roman" w:hAnsi="Times New Roman" w:cs="Times New Roman"/>
          <w:b/>
          <w:sz w:val="28"/>
          <w:szCs w:val="28"/>
        </w:rPr>
        <w:t>Bùi Văn Trí</w:t>
      </w:r>
    </w:p>
    <w:sectPr w:rsidR="00F127CE" w:rsidRPr="00517771" w:rsidSect="001D7290">
      <w:foot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31B" w:rsidRDefault="0079331B" w:rsidP="004A7C8D">
      <w:pPr>
        <w:spacing w:after="0" w:line="240" w:lineRule="auto"/>
      </w:pPr>
      <w:r>
        <w:separator/>
      </w:r>
    </w:p>
  </w:endnote>
  <w:endnote w:type="continuationSeparator" w:id="0">
    <w:p w:rsidR="0079331B" w:rsidRDefault="0079331B" w:rsidP="004A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838362"/>
      <w:docPartObj>
        <w:docPartGallery w:val="Page Numbers (Bottom of Page)"/>
        <w:docPartUnique/>
      </w:docPartObj>
    </w:sdtPr>
    <w:sdtEndPr>
      <w:rPr>
        <w:rFonts w:ascii="Times New Roman" w:hAnsi="Times New Roman" w:cs="Times New Roman"/>
        <w:noProof/>
      </w:rPr>
    </w:sdtEndPr>
    <w:sdtContent>
      <w:p w:rsidR="004A7C8D" w:rsidRPr="004A7C8D" w:rsidRDefault="004A7C8D">
        <w:pPr>
          <w:pStyle w:val="Footer"/>
          <w:jc w:val="right"/>
          <w:rPr>
            <w:rFonts w:ascii="Times New Roman" w:hAnsi="Times New Roman" w:cs="Times New Roman"/>
          </w:rPr>
        </w:pPr>
        <w:r w:rsidRPr="004A7C8D">
          <w:rPr>
            <w:rFonts w:ascii="Times New Roman" w:hAnsi="Times New Roman" w:cs="Times New Roman"/>
          </w:rPr>
          <w:fldChar w:fldCharType="begin"/>
        </w:r>
        <w:r w:rsidRPr="004A7C8D">
          <w:rPr>
            <w:rFonts w:ascii="Times New Roman" w:hAnsi="Times New Roman" w:cs="Times New Roman"/>
          </w:rPr>
          <w:instrText xml:space="preserve"> PAGE   \* MERGEFORMAT </w:instrText>
        </w:r>
        <w:r w:rsidRPr="004A7C8D">
          <w:rPr>
            <w:rFonts w:ascii="Times New Roman" w:hAnsi="Times New Roman" w:cs="Times New Roman"/>
          </w:rPr>
          <w:fldChar w:fldCharType="separate"/>
        </w:r>
        <w:r w:rsidR="004A172E">
          <w:rPr>
            <w:rFonts w:ascii="Times New Roman" w:hAnsi="Times New Roman" w:cs="Times New Roman"/>
            <w:noProof/>
          </w:rPr>
          <w:t>2</w:t>
        </w:r>
        <w:r w:rsidRPr="004A7C8D">
          <w:rPr>
            <w:rFonts w:ascii="Times New Roman" w:hAnsi="Times New Roman" w:cs="Times New Roman"/>
            <w:noProof/>
          </w:rPr>
          <w:fldChar w:fldCharType="end"/>
        </w:r>
      </w:p>
    </w:sdtContent>
  </w:sdt>
  <w:p w:rsidR="004A7C8D" w:rsidRDefault="004A7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31B" w:rsidRDefault="0079331B" w:rsidP="004A7C8D">
      <w:pPr>
        <w:spacing w:after="0" w:line="240" w:lineRule="auto"/>
      </w:pPr>
      <w:r>
        <w:separator/>
      </w:r>
    </w:p>
  </w:footnote>
  <w:footnote w:type="continuationSeparator" w:id="0">
    <w:p w:rsidR="0079331B" w:rsidRDefault="0079331B" w:rsidP="004A7C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CE"/>
    <w:rsid w:val="00020AB7"/>
    <w:rsid w:val="00091B21"/>
    <w:rsid w:val="000D5122"/>
    <w:rsid w:val="001268EA"/>
    <w:rsid w:val="001C1A8E"/>
    <w:rsid w:val="001D7290"/>
    <w:rsid w:val="0027229A"/>
    <w:rsid w:val="002E01D2"/>
    <w:rsid w:val="004A172E"/>
    <w:rsid w:val="004A7C8D"/>
    <w:rsid w:val="004B4482"/>
    <w:rsid w:val="004B6A20"/>
    <w:rsid w:val="00517771"/>
    <w:rsid w:val="00540369"/>
    <w:rsid w:val="00631FDC"/>
    <w:rsid w:val="00780D98"/>
    <w:rsid w:val="0079331B"/>
    <w:rsid w:val="00AE7BC6"/>
    <w:rsid w:val="00B05156"/>
    <w:rsid w:val="00B162B2"/>
    <w:rsid w:val="00B50E36"/>
    <w:rsid w:val="00B82BA1"/>
    <w:rsid w:val="00BB4071"/>
    <w:rsid w:val="00C133A0"/>
    <w:rsid w:val="00C652A3"/>
    <w:rsid w:val="00C90D16"/>
    <w:rsid w:val="00CA59C0"/>
    <w:rsid w:val="00CB5A1F"/>
    <w:rsid w:val="00D63812"/>
    <w:rsid w:val="00DF0B9E"/>
    <w:rsid w:val="00E31F53"/>
    <w:rsid w:val="00E5291A"/>
    <w:rsid w:val="00E815CA"/>
    <w:rsid w:val="00ED1473"/>
    <w:rsid w:val="00EF467D"/>
    <w:rsid w:val="00F127CE"/>
    <w:rsid w:val="00F4606E"/>
    <w:rsid w:val="00FB263E"/>
    <w:rsid w:val="00FC1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27C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606E"/>
    <w:pPr>
      <w:ind w:left="720"/>
      <w:contextualSpacing/>
    </w:pPr>
  </w:style>
  <w:style w:type="paragraph" w:styleId="Header">
    <w:name w:val="header"/>
    <w:basedOn w:val="Normal"/>
    <w:link w:val="HeaderChar"/>
    <w:uiPriority w:val="99"/>
    <w:unhideWhenUsed/>
    <w:rsid w:val="004A7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C8D"/>
  </w:style>
  <w:style w:type="paragraph" w:styleId="Footer">
    <w:name w:val="footer"/>
    <w:basedOn w:val="Normal"/>
    <w:link w:val="FooterChar"/>
    <w:uiPriority w:val="99"/>
    <w:unhideWhenUsed/>
    <w:rsid w:val="004A7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C8D"/>
  </w:style>
  <w:style w:type="paragraph" w:styleId="BalloonText">
    <w:name w:val="Balloon Text"/>
    <w:basedOn w:val="Normal"/>
    <w:link w:val="BalloonTextChar"/>
    <w:uiPriority w:val="99"/>
    <w:semiHidden/>
    <w:unhideWhenUsed/>
    <w:rsid w:val="001D7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9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27C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606E"/>
    <w:pPr>
      <w:ind w:left="720"/>
      <w:contextualSpacing/>
    </w:pPr>
  </w:style>
  <w:style w:type="paragraph" w:styleId="Header">
    <w:name w:val="header"/>
    <w:basedOn w:val="Normal"/>
    <w:link w:val="HeaderChar"/>
    <w:uiPriority w:val="99"/>
    <w:unhideWhenUsed/>
    <w:rsid w:val="004A7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C8D"/>
  </w:style>
  <w:style w:type="paragraph" w:styleId="Footer">
    <w:name w:val="footer"/>
    <w:basedOn w:val="Normal"/>
    <w:link w:val="FooterChar"/>
    <w:uiPriority w:val="99"/>
    <w:unhideWhenUsed/>
    <w:rsid w:val="004A7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C8D"/>
  </w:style>
  <w:style w:type="paragraph" w:styleId="BalloonText">
    <w:name w:val="Balloon Text"/>
    <w:basedOn w:val="Normal"/>
    <w:link w:val="BalloonTextChar"/>
    <w:uiPriority w:val="99"/>
    <w:semiHidden/>
    <w:unhideWhenUsed/>
    <w:rsid w:val="001D7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2024-02-26T02:13:00Z</cp:lastPrinted>
  <dcterms:created xsi:type="dcterms:W3CDTF">2024-02-23T02:32:00Z</dcterms:created>
  <dcterms:modified xsi:type="dcterms:W3CDTF">2024-05-24T01:26:00Z</dcterms:modified>
</cp:coreProperties>
</file>