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5638"/>
      </w:tblGrid>
      <w:tr w:rsidR="00AA137F" w:rsidRPr="002E0E45" w:rsidTr="00E764B8">
        <w:trPr>
          <w:jc w:val="center"/>
        </w:trPr>
        <w:tc>
          <w:tcPr>
            <w:tcW w:w="4246" w:type="dxa"/>
          </w:tcPr>
          <w:p w:rsidR="00AA137F" w:rsidRPr="005A460B" w:rsidRDefault="00AA137F" w:rsidP="005A460B">
            <w:pPr>
              <w:ind w:left="-55"/>
              <w:jc w:val="center"/>
              <w:rPr>
                <w:sz w:val="26"/>
                <w:szCs w:val="26"/>
              </w:rPr>
            </w:pPr>
            <w:r w:rsidRPr="005A460B">
              <w:rPr>
                <w:sz w:val="26"/>
                <w:szCs w:val="26"/>
              </w:rPr>
              <w:t>HỘI CỰU CHIẾN BINH VIỆT NAM</w:t>
            </w:r>
          </w:p>
        </w:tc>
        <w:tc>
          <w:tcPr>
            <w:tcW w:w="5638" w:type="dxa"/>
          </w:tcPr>
          <w:p w:rsidR="00AA137F" w:rsidRPr="002E0E45" w:rsidRDefault="00AA137F" w:rsidP="005A460B">
            <w:pPr>
              <w:ind w:left="-55"/>
              <w:rPr>
                <w:b/>
                <w:sz w:val="26"/>
                <w:szCs w:val="26"/>
              </w:rPr>
            </w:pPr>
            <w:r w:rsidRPr="002E0E45">
              <w:rPr>
                <w:b/>
                <w:sz w:val="26"/>
                <w:szCs w:val="26"/>
              </w:rPr>
              <w:t>CỘNG HÒA XÃ HỘI CHỦ NGHĨA VIỆT NAM</w:t>
            </w:r>
          </w:p>
        </w:tc>
      </w:tr>
      <w:tr w:rsidR="00AA137F" w:rsidRPr="002E0E45" w:rsidTr="00E764B8">
        <w:trPr>
          <w:jc w:val="center"/>
        </w:trPr>
        <w:tc>
          <w:tcPr>
            <w:tcW w:w="4246" w:type="dxa"/>
          </w:tcPr>
          <w:p w:rsidR="00AA137F" w:rsidRPr="002E0E45" w:rsidRDefault="00AA137F" w:rsidP="005A460B">
            <w:pPr>
              <w:ind w:left="-55"/>
              <w:jc w:val="center"/>
              <w:rPr>
                <w:b/>
                <w:sz w:val="26"/>
                <w:szCs w:val="26"/>
              </w:rPr>
            </w:pPr>
            <w:r w:rsidRPr="002E0E45">
              <w:rPr>
                <w:noProof/>
                <w:sz w:val="26"/>
                <w:szCs w:val="26"/>
              </w:rPr>
              <mc:AlternateContent>
                <mc:Choice Requires="wps">
                  <w:drawing>
                    <wp:anchor distT="0" distB="0" distL="114300" distR="114300" simplePos="0" relativeHeight="251659264" behindDoc="0" locked="0" layoutInCell="1" allowOverlap="1" wp14:anchorId="2FEE1834" wp14:editId="5C235B4E">
                      <wp:simplePos x="0" y="0"/>
                      <wp:positionH relativeFrom="column">
                        <wp:posOffset>750911</wp:posOffset>
                      </wp:positionH>
                      <wp:positionV relativeFrom="paragraph">
                        <wp:posOffset>185420</wp:posOffset>
                      </wp:positionV>
                      <wp:extent cx="7683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768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B43038B"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15pt,14.6pt" to="119.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" strokecolor="#0d0d0d [3069]" strokeweight=".5pt">
                      <v:stroke joinstyle="miter"/>
                    </v:line>
                  </w:pict>
                </mc:Fallback>
              </mc:AlternateContent>
            </w:r>
            <w:r>
              <w:rPr>
                <w:b/>
                <w:sz w:val="26"/>
                <w:szCs w:val="26"/>
              </w:rPr>
              <w:t>HỘI CCB TỈNH QUẢNG NAM</w:t>
            </w:r>
          </w:p>
        </w:tc>
        <w:tc>
          <w:tcPr>
            <w:tcW w:w="5638" w:type="dxa"/>
          </w:tcPr>
          <w:p w:rsidR="00AA137F" w:rsidRPr="002E0E45" w:rsidRDefault="00AA137F" w:rsidP="005A460B">
            <w:pPr>
              <w:ind w:left="-55"/>
              <w:jc w:val="center"/>
              <w:rPr>
                <w:b/>
                <w:sz w:val="26"/>
                <w:szCs w:val="26"/>
              </w:rPr>
            </w:pPr>
            <w:r w:rsidRPr="002E0E45">
              <w:rPr>
                <w:b/>
                <w:sz w:val="26"/>
                <w:szCs w:val="26"/>
              </w:rPr>
              <w:t xml:space="preserve">Độc lập </w:t>
            </w:r>
            <w:r>
              <w:rPr>
                <w:b/>
                <w:sz w:val="26"/>
                <w:szCs w:val="26"/>
              </w:rPr>
              <w:t>-</w:t>
            </w:r>
            <w:r w:rsidRPr="002E0E45">
              <w:rPr>
                <w:b/>
                <w:sz w:val="26"/>
                <w:szCs w:val="26"/>
              </w:rPr>
              <w:t xml:space="preserve"> Tự do </w:t>
            </w:r>
            <w:r>
              <w:rPr>
                <w:b/>
                <w:sz w:val="26"/>
                <w:szCs w:val="26"/>
              </w:rPr>
              <w:t>-</w:t>
            </w:r>
            <w:r w:rsidRPr="002E0E45">
              <w:rPr>
                <w:b/>
                <w:sz w:val="26"/>
                <w:szCs w:val="26"/>
              </w:rPr>
              <w:t xml:space="preserve"> Hạnh phúc</w:t>
            </w:r>
          </w:p>
        </w:tc>
      </w:tr>
      <w:tr w:rsidR="00AA137F" w:rsidRPr="002E0E45" w:rsidTr="00E764B8">
        <w:trPr>
          <w:trHeight w:val="258"/>
          <w:jc w:val="center"/>
        </w:trPr>
        <w:tc>
          <w:tcPr>
            <w:tcW w:w="4246" w:type="dxa"/>
          </w:tcPr>
          <w:p w:rsidR="00AA137F" w:rsidRDefault="00AA137F" w:rsidP="005A460B">
            <w:pPr>
              <w:ind w:left="-55"/>
              <w:jc w:val="center"/>
              <w:rPr>
                <w:sz w:val="26"/>
                <w:szCs w:val="26"/>
              </w:rPr>
            </w:pPr>
            <w:r w:rsidRPr="002E0E45">
              <w:rPr>
                <w:sz w:val="26"/>
                <w:szCs w:val="26"/>
              </w:rPr>
              <w:t xml:space="preserve"> </w:t>
            </w:r>
          </w:p>
          <w:p w:rsidR="00AA137F" w:rsidRPr="002E0E45" w:rsidRDefault="00AA137F" w:rsidP="00CE26BF">
            <w:pPr>
              <w:ind w:left="-55"/>
              <w:jc w:val="center"/>
              <w:rPr>
                <w:b/>
                <w:sz w:val="26"/>
                <w:szCs w:val="26"/>
              </w:rPr>
            </w:pPr>
            <w:r w:rsidRPr="002E0E45">
              <w:rPr>
                <w:sz w:val="26"/>
                <w:szCs w:val="26"/>
              </w:rPr>
              <w:t>Số</w:t>
            </w:r>
            <w:r>
              <w:rPr>
                <w:sz w:val="26"/>
                <w:szCs w:val="26"/>
              </w:rPr>
              <w:t xml:space="preserve">: </w:t>
            </w:r>
            <w:r w:rsidR="00CE26BF" w:rsidRPr="00CE26BF">
              <w:rPr>
                <w:b/>
                <w:sz w:val="26"/>
                <w:szCs w:val="26"/>
              </w:rPr>
              <w:t>117</w:t>
            </w:r>
            <w:r w:rsidR="001E1077">
              <w:rPr>
                <w:b/>
                <w:sz w:val="26"/>
                <w:szCs w:val="26"/>
              </w:rPr>
              <w:t>/</w:t>
            </w:r>
            <w:r w:rsidRPr="00F274BA">
              <w:rPr>
                <w:sz w:val="26"/>
                <w:szCs w:val="26"/>
              </w:rPr>
              <w:t>KH</w:t>
            </w:r>
            <w:r>
              <w:rPr>
                <w:sz w:val="26"/>
                <w:szCs w:val="26"/>
              </w:rPr>
              <w:t>-CCB</w:t>
            </w:r>
          </w:p>
        </w:tc>
        <w:tc>
          <w:tcPr>
            <w:tcW w:w="5638" w:type="dxa"/>
          </w:tcPr>
          <w:p w:rsidR="00AA137F" w:rsidRDefault="00AA137F" w:rsidP="005A460B">
            <w:pPr>
              <w:ind w:left="-55"/>
              <w:jc w:val="center"/>
              <w:rPr>
                <w:i/>
                <w:sz w:val="26"/>
                <w:szCs w:val="26"/>
              </w:rPr>
            </w:pPr>
            <w:r w:rsidRPr="002E0E45">
              <w:rPr>
                <w:b/>
                <w:noProof/>
                <w:sz w:val="26"/>
                <w:szCs w:val="26"/>
              </w:rPr>
              <mc:AlternateContent>
                <mc:Choice Requires="wps">
                  <w:drawing>
                    <wp:anchor distT="0" distB="0" distL="114300" distR="114300" simplePos="0" relativeHeight="251660288" behindDoc="0" locked="0" layoutInCell="1" allowOverlap="1" wp14:anchorId="63822D76" wp14:editId="1416F86A">
                      <wp:simplePos x="0" y="0"/>
                      <wp:positionH relativeFrom="column">
                        <wp:posOffset>686707</wp:posOffset>
                      </wp:positionH>
                      <wp:positionV relativeFrom="paragraph">
                        <wp:posOffset>15875</wp:posOffset>
                      </wp:positionV>
                      <wp:extent cx="20586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20586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05pt,1.25pt" to="21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" strokecolor="black [3213]">
                      <v:stroke joinstyle="miter"/>
                    </v:line>
                  </w:pict>
                </mc:Fallback>
              </mc:AlternateContent>
            </w:r>
          </w:p>
          <w:p w:rsidR="00AA137F" w:rsidRPr="002E0E45" w:rsidRDefault="00AA137F" w:rsidP="00CE26BF">
            <w:pPr>
              <w:ind w:left="-55"/>
              <w:jc w:val="center"/>
              <w:rPr>
                <w:i/>
                <w:sz w:val="26"/>
                <w:szCs w:val="26"/>
              </w:rPr>
            </w:pPr>
            <w:r w:rsidRPr="002E0E45">
              <w:rPr>
                <w:i/>
                <w:sz w:val="26"/>
                <w:szCs w:val="26"/>
              </w:rPr>
              <w:t>Quảng N</w:t>
            </w:r>
            <w:r>
              <w:rPr>
                <w:i/>
                <w:sz w:val="26"/>
                <w:szCs w:val="26"/>
              </w:rPr>
              <w:t xml:space="preserve">am, ngày  </w:t>
            </w:r>
            <w:r w:rsidR="00CE26BF">
              <w:rPr>
                <w:i/>
                <w:sz w:val="26"/>
                <w:szCs w:val="26"/>
              </w:rPr>
              <w:t>01</w:t>
            </w:r>
            <w:r>
              <w:rPr>
                <w:i/>
                <w:sz w:val="26"/>
                <w:szCs w:val="26"/>
              </w:rPr>
              <w:t xml:space="preserve"> tháng </w:t>
            </w:r>
            <w:r w:rsidR="001E1077">
              <w:rPr>
                <w:i/>
                <w:sz w:val="26"/>
                <w:szCs w:val="26"/>
              </w:rPr>
              <w:t>3</w:t>
            </w:r>
            <w:r>
              <w:rPr>
                <w:i/>
                <w:sz w:val="26"/>
                <w:szCs w:val="26"/>
              </w:rPr>
              <w:t xml:space="preserve"> năm 2024</w:t>
            </w:r>
            <w:bookmarkStart w:id="0" w:name="_GoBack"/>
            <w:bookmarkEnd w:id="0"/>
          </w:p>
        </w:tc>
      </w:tr>
    </w:tbl>
    <w:p w:rsidR="00AA137F" w:rsidRDefault="00AA137F" w:rsidP="00AA137F">
      <w:pPr>
        <w:spacing w:after="0"/>
        <w:jc w:val="center"/>
        <w:rPr>
          <w:rFonts w:ascii="Times New Roman" w:hAnsi="Times New Roman" w:cs="Times New Roman"/>
          <w:b/>
          <w:sz w:val="28"/>
          <w:szCs w:val="28"/>
        </w:rPr>
      </w:pPr>
    </w:p>
    <w:p w:rsidR="00AA137F" w:rsidRPr="00AA137F" w:rsidRDefault="00AA137F" w:rsidP="00AA137F">
      <w:pPr>
        <w:spacing w:after="0"/>
        <w:jc w:val="center"/>
        <w:rPr>
          <w:rFonts w:ascii="Times New Roman" w:hAnsi="Times New Roman" w:cs="Times New Roman"/>
          <w:b/>
          <w:sz w:val="28"/>
          <w:szCs w:val="28"/>
        </w:rPr>
      </w:pPr>
      <w:r w:rsidRPr="00AA137F">
        <w:rPr>
          <w:rFonts w:ascii="Times New Roman" w:hAnsi="Times New Roman" w:cs="Times New Roman"/>
          <w:b/>
          <w:sz w:val="28"/>
          <w:szCs w:val="28"/>
        </w:rPr>
        <w:t>KẾ HOẠCH</w:t>
      </w:r>
    </w:p>
    <w:p w:rsidR="00AA137F" w:rsidRPr="00AA137F" w:rsidRDefault="00AA137F" w:rsidP="00AA137F">
      <w:pPr>
        <w:spacing w:after="0"/>
        <w:jc w:val="center"/>
        <w:rPr>
          <w:rFonts w:ascii="Times New Roman" w:hAnsi="Times New Roman" w:cs="Times New Roman"/>
          <w:b/>
          <w:sz w:val="28"/>
          <w:szCs w:val="28"/>
        </w:rPr>
      </w:pPr>
      <w:r w:rsidRPr="00AA137F">
        <w:rPr>
          <w:rFonts w:ascii="Times New Roman" w:hAnsi="Times New Roman" w:cs="Times New Roman"/>
          <w:b/>
          <w:sz w:val="28"/>
          <w:szCs w:val="28"/>
        </w:rPr>
        <w:t>Thực hiện Đề án “Nâng cao hiệu quả công tác phổ biến, giáo dục pháp luật gắn với vận động quần chúng nhân dân chấp hành pháp luật tại cơ sở của lực lượng Công an nhân dân giai đoạn 2021-2027</w:t>
      </w:r>
      <w:r w:rsidR="00E764B8">
        <w:rPr>
          <w:rFonts w:ascii="Times New Roman" w:hAnsi="Times New Roman" w:cs="Times New Roman"/>
          <w:b/>
          <w:sz w:val="28"/>
          <w:szCs w:val="28"/>
        </w:rPr>
        <w:t>”</w:t>
      </w:r>
      <w:r w:rsidRPr="00AA137F">
        <w:rPr>
          <w:rFonts w:ascii="Times New Roman" w:hAnsi="Times New Roman" w:cs="Times New Roman"/>
          <w:b/>
          <w:sz w:val="28"/>
          <w:szCs w:val="28"/>
        </w:rPr>
        <w:t xml:space="preserve"> năm 2024</w:t>
      </w:r>
    </w:p>
    <w:p w:rsidR="008E5499" w:rsidRDefault="008E5499" w:rsidP="00AA137F">
      <w:pPr>
        <w:spacing w:after="0"/>
        <w:ind w:firstLine="72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2493243</wp:posOffset>
                </wp:positionH>
                <wp:positionV relativeFrom="paragraph">
                  <wp:posOffset>12266</wp:posOffset>
                </wp:positionV>
                <wp:extent cx="1167063" cy="4010"/>
                <wp:effectExtent l="0" t="0" r="33655" b="34290"/>
                <wp:wrapNone/>
                <wp:docPr id="1" name="Straight Connector 1"/>
                <wp:cNvGraphicFramePr/>
                <a:graphic xmlns:a="http://schemas.openxmlformats.org/drawingml/2006/main">
                  <a:graphicData uri="http://schemas.microsoft.com/office/word/2010/wordprocessingShape">
                    <wps:wsp>
                      <wps:cNvCnPr/>
                      <wps:spPr>
                        <a:xfrm flipV="1">
                          <a:off x="0" y="0"/>
                          <a:ext cx="1167063" cy="4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0FCD73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96.3pt,.95pt" to="28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" strokecolor="black [3200]" strokeweight=".5pt">
                <v:stroke joinstyle="miter"/>
              </v:line>
            </w:pict>
          </mc:Fallback>
        </mc:AlternateContent>
      </w:r>
    </w:p>
    <w:p w:rsidR="00AA137F" w:rsidRPr="00AA137F" w:rsidRDefault="00AA137F" w:rsidP="00AA137F">
      <w:pPr>
        <w:spacing w:after="0"/>
        <w:ind w:firstLine="720"/>
        <w:jc w:val="both"/>
        <w:rPr>
          <w:rFonts w:ascii="Times New Roman" w:hAnsi="Times New Roman" w:cs="Times New Roman"/>
          <w:sz w:val="28"/>
          <w:szCs w:val="28"/>
        </w:rPr>
      </w:pPr>
      <w:r w:rsidRPr="00AA137F">
        <w:rPr>
          <w:rFonts w:ascii="Times New Roman" w:hAnsi="Times New Roman" w:cs="Times New Roman"/>
          <w:sz w:val="28"/>
          <w:szCs w:val="28"/>
        </w:rPr>
        <w:t xml:space="preserve">Thực hiện </w:t>
      </w:r>
      <w:r>
        <w:rPr>
          <w:rFonts w:ascii="Times New Roman" w:hAnsi="Times New Roman" w:cs="Times New Roman"/>
          <w:sz w:val="28"/>
          <w:szCs w:val="28"/>
        </w:rPr>
        <w:t>Kế hoạch số 1250/KH-UBND ngày 23/02/2024</w:t>
      </w:r>
      <w:r w:rsidRPr="00AA137F">
        <w:rPr>
          <w:rFonts w:ascii="Times New Roman" w:hAnsi="Times New Roman" w:cs="Times New Roman"/>
          <w:sz w:val="28"/>
          <w:szCs w:val="28"/>
        </w:rPr>
        <w:t xml:space="preserve"> </w:t>
      </w:r>
      <w:r>
        <w:rPr>
          <w:rFonts w:ascii="Times New Roman" w:hAnsi="Times New Roman" w:cs="Times New Roman"/>
          <w:sz w:val="28"/>
          <w:szCs w:val="28"/>
        </w:rPr>
        <w:t>của Uỷ ban nhân d</w:t>
      </w:r>
      <w:r w:rsidR="00821C99">
        <w:rPr>
          <w:rFonts w:ascii="Times New Roman" w:hAnsi="Times New Roman" w:cs="Times New Roman"/>
          <w:sz w:val="28"/>
          <w:szCs w:val="28"/>
        </w:rPr>
        <w:t>â</w:t>
      </w:r>
      <w:r>
        <w:rPr>
          <w:rFonts w:ascii="Times New Roman" w:hAnsi="Times New Roman" w:cs="Times New Roman"/>
          <w:sz w:val="28"/>
          <w:szCs w:val="28"/>
        </w:rPr>
        <w:t>n tỉnh Quảng Nam về</w:t>
      </w:r>
      <w:r w:rsidR="00F516CA">
        <w:rPr>
          <w:rFonts w:ascii="Times New Roman" w:hAnsi="Times New Roman" w:cs="Times New Roman"/>
          <w:sz w:val="28"/>
          <w:szCs w:val="28"/>
        </w:rPr>
        <w:t xml:space="preserve"> </w:t>
      </w:r>
      <w:r>
        <w:rPr>
          <w:rFonts w:ascii="Times New Roman" w:hAnsi="Times New Roman" w:cs="Times New Roman"/>
          <w:sz w:val="28"/>
          <w:szCs w:val="28"/>
        </w:rPr>
        <w:t xml:space="preserve">triển khai thực hiện Đề án </w:t>
      </w:r>
      <w:r w:rsidRPr="00AA137F">
        <w:rPr>
          <w:rFonts w:ascii="Times New Roman" w:hAnsi="Times New Roman" w:cs="Times New Roman"/>
          <w:sz w:val="28"/>
          <w:szCs w:val="28"/>
        </w:rPr>
        <w:t>“Nâng cao hiệu quả công tác phổ biến, giáo dục pháp luật gắn với vận động quần chúng nhân dân chấp hành pháp luật tại cơ sở của lực lượng Công an nhân dân giai đoạn 2021-2027</w:t>
      </w:r>
      <w:r>
        <w:rPr>
          <w:rFonts w:ascii="Times New Roman" w:hAnsi="Times New Roman" w:cs="Times New Roman"/>
          <w:sz w:val="28"/>
          <w:szCs w:val="28"/>
        </w:rPr>
        <w:t>” năm 2024.</w:t>
      </w:r>
      <w:r w:rsidRPr="00AA137F">
        <w:rPr>
          <w:rFonts w:ascii="Times New Roman" w:hAnsi="Times New Roman" w:cs="Times New Roman"/>
          <w:sz w:val="28"/>
          <w:szCs w:val="28"/>
        </w:rPr>
        <w:t xml:space="preserve"> </w:t>
      </w:r>
      <w:r>
        <w:rPr>
          <w:rFonts w:ascii="Times New Roman" w:hAnsi="Times New Roman" w:cs="Times New Roman"/>
          <w:sz w:val="28"/>
          <w:szCs w:val="28"/>
        </w:rPr>
        <w:t xml:space="preserve">Hội CCB tỉnh xây dựng </w:t>
      </w:r>
      <w:r w:rsidRPr="00AA137F">
        <w:rPr>
          <w:rFonts w:ascii="Times New Roman" w:hAnsi="Times New Roman" w:cs="Times New Roman"/>
          <w:sz w:val="28"/>
          <w:szCs w:val="28"/>
        </w:rPr>
        <w:t xml:space="preserve">kế hoạch </w:t>
      </w:r>
      <w:r>
        <w:rPr>
          <w:rFonts w:ascii="Times New Roman" w:hAnsi="Times New Roman" w:cs="Times New Roman"/>
          <w:sz w:val="28"/>
          <w:szCs w:val="28"/>
        </w:rPr>
        <w:t xml:space="preserve">triển khai </w:t>
      </w:r>
      <w:r w:rsidRPr="00AA137F">
        <w:rPr>
          <w:rFonts w:ascii="Times New Roman" w:hAnsi="Times New Roman" w:cs="Times New Roman"/>
          <w:sz w:val="28"/>
          <w:szCs w:val="28"/>
        </w:rPr>
        <w:t>thực hiện như sau:</w:t>
      </w:r>
    </w:p>
    <w:p w:rsidR="00AA137F" w:rsidRPr="00AA137F" w:rsidRDefault="00AA137F" w:rsidP="00AA137F">
      <w:pPr>
        <w:spacing w:after="0"/>
        <w:ind w:firstLine="720"/>
        <w:jc w:val="both"/>
        <w:rPr>
          <w:rFonts w:ascii="Times New Roman" w:hAnsi="Times New Roman" w:cs="Times New Roman"/>
          <w:b/>
          <w:sz w:val="28"/>
          <w:szCs w:val="28"/>
        </w:rPr>
      </w:pPr>
      <w:r w:rsidRPr="00AA137F">
        <w:rPr>
          <w:rFonts w:ascii="Times New Roman" w:hAnsi="Times New Roman" w:cs="Times New Roman"/>
          <w:b/>
          <w:sz w:val="28"/>
          <w:szCs w:val="28"/>
        </w:rPr>
        <w:t>I. MỤC ĐÍCH, YÊU CẦU</w:t>
      </w:r>
    </w:p>
    <w:p w:rsidR="00EB5FD8" w:rsidRPr="002B4150" w:rsidRDefault="00AA137F"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 xml:space="preserve">1. </w:t>
      </w:r>
      <w:r w:rsidR="00EB5FD8" w:rsidRPr="002B4150">
        <w:rPr>
          <w:rFonts w:ascii="Times New Roman" w:hAnsi="Times New Roman" w:cs="Times New Roman"/>
          <w:b/>
          <w:sz w:val="28"/>
          <w:szCs w:val="28"/>
        </w:rPr>
        <w:t>Mục đích</w:t>
      </w:r>
    </w:p>
    <w:p w:rsidR="00AA137F" w:rsidRPr="00AA137F" w:rsidRDefault="00EB5FD8"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A137F" w:rsidRPr="00AA137F">
        <w:rPr>
          <w:rFonts w:ascii="Times New Roman" w:hAnsi="Times New Roman" w:cs="Times New Roman"/>
          <w:sz w:val="28"/>
          <w:szCs w:val="28"/>
        </w:rPr>
        <w:t>T</w:t>
      </w:r>
      <w:r>
        <w:rPr>
          <w:rFonts w:ascii="Times New Roman" w:hAnsi="Times New Roman" w:cs="Times New Roman"/>
          <w:sz w:val="28"/>
          <w:szCs w:val="28"/>
        </w:rPr>
        <w:t>riển khai các cấp Hội quán triệt và t</w:t>
      </w:r>
      <w:r w:rsidR="00AA137F" w:rsidRPr="00AA137F">
        <w:rPr>
          <w:rFonts w:ascii="Times New Roman" w:hAnsi="Times New Roman" w:cs="Times New Roman"/>
          <w:sz w:val="28"/>
          <w:szCs w:val="28"/>
        </w:rPr>
        <w:t>hực hiện có hiệu quả Đề án trong năm 2024, bảo đảm đúng mục tiêu, quan điểm chỉ đạo, nhiệm vụ, giải pháp đề ra.</w:t>
      </w:r>
    </w:p>
    <w:p w:rsidR="00AA137F" w:rsidRPr="00AA137F" w:rsidRDefault="00EB5FD8"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A137F" w:rsidRPr="00AA137F">
        <w:rPr>
          <w:rFonts w:ascii="Times New Roman" w:hAnsi="Times New Roman" w:cs="Times New Roman"/>
          <w:sz w:val="28"/>
          <w:szCs w:val="28"/>
        </w:rPr>
        <w:t xml:space="preserve"> Tổ chức triển khai nhiệm vụ của Đề án sát với tính chất đặc thù của từng </w:t>
      </w:r>
      <w:r>
        <w:rPr>
          <w:rFonts w:ascii="Times New Roman" w:hAnsi="Times New Roman" w:cs="Times New Roman"/>
          <w:sz w:val="28"/>
          <w:szCs w:val="28"/>
        </w:rPr>
        <w:t>cấp Hội</w:t>
      </w:r>
      <w:r w:rsidR="00AA137F" w:rsidRPr="00AA137F">
        <w:rPr>
          <w:rFonts w:ascii="Times New Roman" w:hAnsi="Times New Roman" w:cs="Times New Roman"/>
          <w:sz w:val="28"/>
          <w:szCs w:val="28"/>
        </w:rPr>
        <w:t xml:space="preserve"> và tình hình thực tiễn tại địa phương.</w:t>
      </w:r>
    </w:p>
    <w:p w:rsidR="00EB5FD8" w:rsidRPr="002B4150" w:rsidRDefault="00EB5FD8"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2</w:t>
      </w:r>
      <w:r w:rsidR="00AA137F" w:rsidRPr="002B4150">
        <w:rPr>
          <w:rFonts w:ascii="Times New Roman" w:hAnsi="Times New Roman" w:cs="Times New Roman"/>
          <w:b/>
          <w:sz w:val="28"/>
          <w:szCs w:val="28"/>
        </w:rPr>
        <w:t>.</w:t>
      </w:r>
      <w:r w:rsidRPr="002B4150">
        <w:rPr>
          <w:rFonts w:ascii="Times New Roman" w:hAnsi="Times New Roman" w:cs="Times New Roman"/>
          <w:b/>
          <w:sz w:val="28"/>
          <w:szCs w:val="28"/>
        </w:rPr>
        <w:t xml:space="preserve"> Yêu cầu</w:t>
      </w:r>
    </w:p>
    <w:p w:rsidR="00AA137F" w:rsidRPr="00AA137F" w:rsidRDefault="00AA137F" w:rsidP="00AA137F">
      <w:pPr>
        <w:spacing w:after="0"/>
        <w:ind w:firstLine="720"/>
        <w:jc w:val="both"/>
        <w:rPr>
          <w:rFonts w:ascii="Times New Roman" w:hAnsi="Times New Roman" w:cs="Times New Roman"/>
          <w:sz w:val="28"/>
          <w:szCs w:val="28"/>
        </w:rPr>
      </w:pPr>
      <w:r w:rsidRPr="00AA137F">
        <w:rPr>
          <w:rFonts w:ascii="Times New Roman" w:hAnsi="Times New Roman" w:cs="Times New Roman"/>
          <w:sz w:val="28"/>
          <w:szCs w:val="28"/>
        </w:rPr>
        <w:t xml:space="preserve"> </w:t>
      </w:r>
      <w:r w:rsidR="00C312EA">
        <w:rPr>
          <w:rFonts w:ascii="Times New Roman" w:hAnsi="Times New Roman" w:cs="Times New Roman"/>
          <w:sz w:val="28"/>
          <w:szCs w:val="28"/>
        </w:rPr>
        <w:t>P</w:t>
      </w:r>
      <w:r w:rsidRPr="00AA137F">
        <w:rPr>
          <w:rFonts w:ascii="Times New Roman" w:hAnsi="Times New Roman" w:cs="Times New Roman"/>
          <w:sz w:val="28"/>
          <w:szCs w:val="28"/>
        </w:rPr>
        <w:t xml:space="preserve">hát huy vai trò chủ động, tích cực của </w:t>
      </w:r>
      <w:r w:rsidR="00CB5BE0">
        <w:rPr>
          <w:rFonts w:ascii="Times New Roman" w:hAnsi="Times New Roman" w:cs="Times New Roman"/>
          <w:sz w:val="28"/>
          <w:szCs w:val="28"/>
        </w:rPr>
        <w:t xml:space="preserve">các cấp </w:t>
      </w:r>
      <w:r w:rsidR="00C2299A">
        <w:rPr>
          <w:rFonts w:ascii="Times New Roman" w:hAnsi="Times New Roman" w:cs="Times New Roman"/>
          <w:sz w:val="28"/>
          <w:szCs w:val="28"/>
        </w:rPr>
        <w:t xml:space="preserve">Hội CCB trong phối hợp </w:t>
      </w:r>
      <w:r w:rsidRPr="00AA137F">
        <w:rPr>
          <w:rFonts w:ascii="Times New Roman" w:hAnsi="Times New Roman" w:cs="Times New Roman"/>
          <w:sz w:val="28"/>
          <w:szCs w:val="28"/>
        </w:rPr>
        <w:t>thực hiện công tác phổ biến, giáo dục pháp luật, đảm bảo chặt chẽ, thường xuyên, hiệu quả.</w:t>
      </w:r>
    </w:p>
    <w:p w:rsidR="00AA137F" w:rsidRPr="00CB5BE0" w:rsidRDefault="00AA137F" w:rsidP="00AA137F">
      <w:pPr>
        <w:spacing w:after="0"/>
        <w:ind w:firstLine="720"/>
        <w:jc w:val="both"/>
        <w:rPr>
          <w:rFonts w:ascii="Times New Roman" w:hAnsi="Times New Roman" w:cs="Times New Roman"/>
          <w:b/>
          <w:sz w:val="28"/>
          <w:szCs w:val="28"/>
        </w:rPr>
      </w:pPr>
      <w:r w:rsidRPr="00CB5BE0">
        <w:rPr>
          <w:rFonts w:ascii="Times New Roman" w:hAnsi="Times New Roman" w:cs="Times New Roman"/>
          <w:b/>
          <w:sz w:val="28"/>
          <w:szCs w:val="28"/>
        </w:rPr>
        <w:t xml:space="preserve">II. NỘI DUNG, </w:t>
      </w:r>
      <w:r w:rsidR="00EE28CE">
        <w:rPr>
          <w:rFonts w:ascii="Times New Roman" w:hAnsi="Times New Roman" w:cs="Times New Roman"/>
          <w:b/>
          <w:sz w:val="28"/>
          <w:szCs w:val="28"/>
        </w:rPr>
        <w:t>THỜI GIAN</w:t>
      </w:r>
      <w:r w:rsidRPr="00CB5BE0">
        <w:rPr>
          <w:rFonts w:ascii="Times New Roman" w:hAnsi="Times New Roman" w:cs="Times New Roman"/>
          <w:b/>
          <w:sz w:val="28"/>
          <w:szCs w:val="28"/>
        </w:rPr>
        <w:t xml:space="preserve"> TRIỂN KHAI</w:t>
      </w:r>
    </w:p>
    <w:p w:rsidR="00AA137F" w:rsidRPr="002B4150" w:rsidRDefault="00AA137F"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 xml:space="preserve">1. Đổi mới nội dung, đa dạng hóa các hình thức phổ biến, giáo dục pháp luật phù hợp với </w:t>
      </w:r>
      <w:r w:rsidR="00CB5BE0" w:rsidRPr="002B4150">
        <w:rPr>
          <w:rFonts w:ascii="Times New Roman" w:hAnsi="Times New Roman" w:cs="Times New Roman"/>
          <w:b/>
          <w:sz w:val="28"/>
          <w:szCs w:val="28"/>
        </w:rPr>
        <w:t>cán bộ, hội viên</w:t>
      </w:r>
      <w:r w:rsidRPr="002B4150">
        <w:rPr>
          <w:rFonts w:ascii="Times New Roman" w:hAnsi="Times New Roman" w:cs="Times New Roman"/>
          <w:b/>
          <w:sz w:val="28"/>
          <w:szCs w:val="28"/>
        </w:rPr>
        <w:t>, thời điểm, đị</w:t>
      </w:r>
      <w:r w:rsidR="00CB5BE0" w:rsidRPr="002B4150">
        <w:rPr>
          <w:rFonts w:ascii="Times New Roman" w:hAnsi="Times New Roman" w:cs="Times New Roman"/>
          <w:b/>
          <w:sz w:val="28"/>
          <w:szCs w:val="28"/>
        </w:rPr>
        <w:t>a bàn.</w:t>
      </w:r>
    </w:p>
    <w:p w:rsidR="00AA137F" w:rsidRPr="00AA137F" w:rsidRDefault="00F516CA"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A137F" w:rsidRPr="00AA137F">
        <w:rPr>
          <w:rFonts w:ascii="Times New Roman" w:hAnsi="Times New Roman" w:cs="Times New Roman"/>
          <w:sz w:val="28"/>
          <w:szCs w:val="28"/>
        </w:rPr>
        <w:t>Nội dung phổ biến, giáo dục pháp luật tập trung vào các quy định về quyền, nghĩa vụ của công dân</w:t>
      </w:r>
      <w:r w:rsidR="00CB5BE0">
        <w:rPr>
          <w:rFonts w:ascii="Times New Roman" w:hAnsi="Times New Roman" w:cs="Times New Roman"/>
          <w:sz w:val="28"/>
          <w:szCs w:val="28"/>
        </w:rPr>
        <w:t>; quyền và nghĩa vụ, trách nhiệm của hội viên CCB, CQN</w:t>
      </w:r>
      <w:r w:rsidR="00AA137F" w:rsidRPr="00AA137F">
        <w:rPr>
          <w:rFonts w:ascii="Times New Roman" w:hAnsi="Times New Roman" w:cs="Times New Roman"/>
          <w:sz w:val="28"/>
          <w:szCs w:val="28"/>
        </w:rPr>
        <w:t>; các văn bản pháp luật mới ban hành liên quan</w:t>
      </w:r>
      <w:r w:rsidR="00AA137F">
        <w:rPr>
          <w:rFonts w:ascii="Times New Roman" w:hAnsi="Times New Roman" w:cs="Times New Roman"/>
          <w:sz w:val="28"/>
          <w:szCs w:val="28"/>
        </w:rPr>
        <w:t xml:space="preserve"> </w:t>
      </w:r>
      <w:r w:rsidR="00AA137F" w:rsidRPr="00AA137F">
        <w:rPr>
          <w:rFonts w:ascii="Times New Roman" w:hAnsi="Times New Roman" w:cs="Times New Roman"/>
          <w:sz w:val="28"/>
          <w:szCs w:val="28"/>
        </w:rPr>
        <w:t>đến an ninh, trật tự, bám sát các vấn đề dư luận xã hội quan tâm hoặc cần định hướ</w:t>
      </w:r>
      <w:r w:rsidR="000F1EF9">
        <w:rPr>
          <w:rFonts w:ascii="Times New Roman" w:hAnsi="Times New Roman" w:cs="Times New Roman"/>
          <w:sz w:val="28"/>
          <w:szCs w:val="28"/>
        </w:rPr>
        <w:t>ng</w:t>
      </w:r>
      <w:r w:rsidR="00AA137F" w:rsidRPr="00AA137F">
        <w:rPr>
          <w:rFonts w:ascii="Times New Roman" w:hAnsi="Times New Roman" w:cs="Times New Roman"/>
          <w:sz w:val="28"/>
          <w:szCs w:val="28"/>
        </w:rPr>
        <w:t>, các vấn đề nổi cộm tại địa bàn; đẩy mạnh truyền thông chính sách trong quá trình xây dựng văn bản quy phạm pháp luật về an ninh, trật tự để tạo</w:t>
      </w:r>
      <w:r w:rsidR="000F1EF9">
        <w:rPr>
          <w:rFonts w:ascii="Times New Roman" w:hAnsi="Times New Roman" w:cs="Times New Roman"/>
          <w:sz w:val="28"/>
          <w:szCs w:val="28"/>
        </w:rPr>
        <w:t xml:space="preserve"> sự</w:t>
      </w:r>
      <w:r w:rsidR="00AA137F" w:rsidRPr="00AA137F">
        <w:rPr>
          <w:rFonts w:ascii="Times New Roman" w:hAnsi="Times New Roman" w:cs="Times New Roman"/>
          <w:sz w:val="28"/>
          <w:szCs w:val="28"/>
        </w:rPr>
        <w:t xml:space="preserve"> đồng thuận xã hội và tạo điều kiện thuận lợi trong triển khai thực hiện sau khi văn bản QPPL được ban hành, ý thức tôn trọng, bảo vệ pháp luật, lợi ích của việc chấp hành pháp luật, gương người tốt, việc tốt trong thực hiện pháp luật, những tấm gương vươn lên sau lầm lỗi, tái hòa nhập cộng đồng, tình hình tội phạm, v</w:t>
      </w:r>
      <w:r w:rsidR="00CB5BE0">
        <w:rPr>
          <w:rFonts w:ascii="Times New Roman" w:hAnsi="Times New Roman" w:cs="Times New Roman"/>
          <w:sz w:val="28"/>
          <w:szCs w:val="28"/>
        </w:rPr>
        <w:t>i</w:t>
      </w:r>
      <w:r w:rsidR="00AA137F" w:rsidRPr="00AA137F">
        <w:rPr>
          <w:rFonts w:ascii="Times New Roman" w:hAnsi="Times New Roman" w:cs="Times New Roman"/>
          <w:sz w:val="28"/>
          <w:szCs w:val="28"/>
        </w:rPr>
        <w:t xml:space="preserve"> phạm pháp luật xảy ra trên địa bàn, trách nhiệm của </w:t>
      </w:r>
      <w:r w:rsidR="00CB5BE0">
        <w:rPr>
          <w:rFonts w:ascii="Times New Roman" w:hAnsi="Times New Roman" w:cs="Times New Roman"/>
          <w:sz w:val="28"/>
          <w:szCs w:val="28"/>
        </w:rPr>
        <w:t xml:space="preserve">cán bộ, hội viên và </w:t>
      </w:r>
      <w:r w:rsidR="00AA137F" w:rsidRPr="00AA137F">
        <w:rPr>
          <w:rFonts w:ascii="Times New Roman" w:hAnsi="Times New Roman" w:cs="Times New Roman"/>
          <w:sz w:val="28"/>
          <w:szCs w:val="28"/>
        </w:rPr>
        <w:t>quần chúng nhân dân trong giúp đỡ, hỗ trợ và tham gia đấu tranh phòng, chống tội phạm, v</w:t>
      </w:r>
      <w:r w:rsidR="00CB5BE0">
        <w:rPr>
          <w:rFonts w:ascii="Times New Roman" w:hAnsi="Times New Roman" w:cs="Times New Roman"/>
          <w:sz w:val="28"/>
          <w:szCs w:val="28"/>
        </w:rPr>
        <w:t>i</w:t>
      </w:r>
      <w:r w:rsidR="00AA137F" w:rsidRPr="00AA137F">
        <w:rPr>
          <w:rFonts w:ascii="Times New Roman" w:hAnsi="Times New Roman" w:cs="Times New Roman"/>
          <w:sz w:val="28"/>
          <w:szCs w:val="28"/>
        </w:rPr>
        <w:t xml:space="preserve"> phạm pháp luật.</w:t>
      </w:r>
    </w:p>
    <w:p w:rsidR="00AA137F" w:rsidRPr="000F1EF9" w:rsidRDefault="00F516CA" w:rsidP="00AA137F">
      <w:pPr>
        <w:spacing w:after="0"/>
        <w:ind w:firstLine="720"/>
        <w:jc w:val="both"/>
        <w:rPr>
          <w:rFonts w:ascii="Times New Roman" w:hAnsi="Times New Roman" w:cs="Times New Roman"/>
          <w:spacing w:val="-6"/>
          <w:sz w:val="28"/>
          <w:szCs w:val="28"/>
        </w:rPr>
      </w:pPr>
      <w:r w:rsidRPr="000F1EF9">
        <w:rPr>
          <w:rFonts w:ascii="Times New Roman" w:hAnsi="Times New Roman" w:cs="Times New Roman"/>
          <w:spacing w:val="-6"/>
          <w:sz w:val="28"/>
          <w:szCs w:val="28"/>
        </w:rPr>
        <w:t xml:space="preserve">- </w:t>
      </w:r>
      <w:r w:rsidR="00AA137F" w:rsidRPr="000F1EF9">
        <w:rPr>
          <w:rFonts w:ascii="Times New Roman" w:hAnsi="Times New Roman" w:cs="Times New Roman"/>
          <w:spacing w:val="-6"/>
          <w:sz w:val="28"/>
          <w:szCs w:val="28"/>
        </w:rPr>
        <w:t xml:space="preserve">Lựa chọn, áp dụng hình thức phổ biến, giáo dục pháp luật phù hợp với từng đối tượng, từng thời điểm, địa bàn, trong đó cần tăng cường các hình thức tuyên truyền, </w:t>
      </w:r>
      <w:r w:rsidR="00AA137F" w:rsidRPr="000F1EF9">
        <w:rPr>
          <w:rFonts w:ascii="Times New Roman" w:hAnsi="Times New Roman" w:cs="Times New Roman"/>
          <w:spacing w:val="-6"/>
          <w:sz w:val="28"/>
          <w:szCs w:val="28"/>
        </w:rPr>
        <w:lastRenderedPageBreak/>
        <w:t>phổ biến, giáo dục pháp luật trực tiếp, tư vấn pháp luật, th</w:t>
      </w:r>
      <w:r w:rsidR="00CB5BE0" w:rsidRPr="000F1EF9">
        <w:rPr>
          <w:rFonts w:ascii="Times New Roman" w:hAnsi="Times New Roman" w:cs="Times New Roman"/>
          <w:spacing w:val="-6"/>
          <w:sz w:val="28"/>
          <w:szCs w:val="28"/>
        </w:rPr>
        <w:t>i</w:t>
      </w:r>
      <w:r w:rsidR="00AA137F" w:rsidRPr="000F1EF9">
        <w:rPr>
          <w:rFonts w:ascii="Times New Roman" w:hAnsi="Times New Roman" w:cs="Times New Roman"/>
          <w:spacing w:val="-6"/>
          <w:sz w:val="28"/>
          <w:szCs w:val="28"/>
        </w:rPr>
        <w:t xml:space="preserve"> tìm hiểu pháp luật, các hình thức tuyên truyền thông qua phương tiện thông tin đại chúng và ứng dụng công nghệ thông tin, cấp phát tài liệu thiết yếu với nội dung ngắn gọn, dễ hiểu.</w:t>
      </w:r>
    </w:p>
    <w:p w:rsidR="00933896" w:rsidRPr="00DA38AE" w:rsidRDefault="00933896" w:rsidP="00AA137F">
      <w:pPr>
        <w:spacing w:after="0"/>
        <w:ind w:firstLine="720"/>
        <w:jc w:val="both"/>
        <w:rPr>
          <w:rFonts w:ascii="Times New Roman" w:hAnsi="Times New Roman" w:cs="Times New Roman"/>
          <w:spacing w:val="-4"/>
          <w:sz w:val="28"/>
          <w:szCs w:val="28"/>
        </w:rPr>
      </w:pPr>
      <w:r w:rsidRPr="00DA38AE">
        <w:rPr>
          <w:rFonts w:ascii="Times New Roman" w:hAnsi="Times New Roman" w:cs="Times New Roman"/>
          <w:spacing w:val="-4"/>
          <w:sz w:val="28"/>
          <w:szCs w:val="28"/>
        </w:rPr>
        <w:t>+ Hội CCB phối hợp với Mặt trận, Đoàn thể, Công an địa phương để thực hiện.</w:t>
      </w:r>
    </w:p>
    <w:p w:rsidR="00933896"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 Thời gian thực hiện: Cả năm.</w:t>
      </w:r>
    </w:p>
    <w:p w:rsidR="00AA137F" w:rsidRPr="002B4150" w:rsidRDefault="00AA137F"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 xml:space="preserve">2. </w:t>
      </w:r>
      <w:r w:rsidR="00F516CA">
        <w:rPr>
          <w:rFonts w:ascii="Times New Roman" w:hAnsi="Times New Roman" w:cs="Times New Roman"/>
          <w:b/>
          <w:sz w:val="28"/>
          <w:szCs w:val="28"/>
        </w:rPr>
        <w:t>X</w:t>
      </w:r>
      <w:r w:rsidRPr="002B4150">
        <w:rPr>
          <w:rFonts w:ascii="Times New Roman" w:hAnsi="Times New Roman" w:cs="Times New Roman"/>
          <w:b/>
          <w:sz w:val="28"/>
          <w:szCs w:val="28"/>
        </w:rPr>
        <w:t>ây dựng và nhân rộng các mô hình điểm về phổ biến, giáo dục pháp luật cho các đối tượng của Đề án</w:t>
      </w:r>
    </w:p>
    <w:p w:rsidR="00AA137F"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A137F" w:rsidRPr="00AA137F">
        <w:rPr>
          <w:rFonts w:ascii="Times New Roman" w:hAnsi="Times New Roman" w:cs="Times New Roman"/>
          <w:sz w:val="28"/>
          <w:szCs w:val="28"/>
        </w:rPr>
        <w:t xml:space="preserve"> </w:t>
      </w:r>
      <w:r w:rsidR="00F516CA">
        <w:rPr>
          <w:rFonts w:ascii="Times New Roman" w:hAnsi="Times New Roman" w:cs="Times New Roman"/>
          <w:sz w:val="28"/>
          <w:szCs w:val="28"/>
        </w:rPr>
        <w:t>P</w:t>
      </w:r>
      <w:r>
        <w:rPr>
          <w:rFonts w:ascii="Times New Roman" w:hAnsi="Times New Roman" w:cs="Times New Roman"/>
          <w:sz w:val="28"/>
          <w:szCs w:val="28"/>
        </w:rPr>
        <w:t xml:space="preserve">hối hợp </w:t>
      </w:r>
      <w:r w:rsidR="00AA137F" w:rsidRPr="00AA137F">
        <w:rPr>
          <w:rFonts w:ascii="Times New Roman" w:hAnsi="Times New Roman" w:cs="Times New Roman"/>
          <w:sz w:val="28"/>
          <w:szCs w:val="28"/>
        </w:rPr>
        <w:t>nghiên cứu, đề xuất th</w:t>
      </w:r>
      <w:r w:rsidR="00CB5BE0">
        <w:rPr>
          <w:rFonts w:ascii="Times New Roman" w:hAnsi="Times New Roman" w:cs="Times New Roman"/>
          <w:sz w:val="28"/>
          <w:szCs w:val="28"/>
        </w:rPr>
        <w:t>í</w:t>
      </w:r>
      <w:r w:rsidR="00AA137F" w:rsidRPr="00AA137F">
        <w:rPr>
          <w:rFonts w:ascii="Times New Roman" w:hAnsi="Times New Roman" w:cs="Times New Roman"/>
          <w:sz w:val="28"/>
          <w:szCs w:val="28"/>
        </w:rPr>
        <w:t xml:space="preserve"> điểm áp dụng mô hình điểm tại các đơn vị, cơ sở, địa phương còn nhiều khó khăn, bất cập trong phổ biến, giáo dục pháp luật để tập trung tháo gỡ những tồn tại, hạn chế góp phần nâng cao hiệu quả công tác phổ biến, giáo dục pháp luật trong t</w:t>
      </w:r>
      <w:r w:rsidR="00CB5BE0">
        <w:rPr>
          <w:rFonts w:ascii="Times New Roman" w:hAnsi="Times New Roman" w:cs="Times New Roman"/>
          <w:sz w:val="28"/>
          <w:szCs w:val="28"/>
        </w:rPr>
        <w:t>ì</w:t>
      </w:r>
      <w:r w:rsidR="00AA137F" w:rsidRPr="00AA137F">
        <w:rPr>
          <w:rFonts w:ascii="Times New Roman" w:hAnsi="Times New Roman" w:cs="Times New Roman"/>
          <w:sz w:val="28"/>
          <w:szCs w:val="28"/>
        </w:rPr>
        <w:t>nh hình mới.</w:t>
      </w:r>
    </w:p>
    <w:p w:rsidR="00AA137F"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A137F" w:rsidRPr="00AA137F">
        <w:rPr>
          <w:rFonts w:ascii="Times New Roman" w:hAnsi="Times New Roman" w:cs="Times New Roman"/>
          <w:sz w:val="28"/>
          <w:szCs w:val="28"/>
        </w:rPr>
        <w:t xml:space="preserve"> </w:t>
      </w:r>
      <w:r>
        <w:rPr>
          <w:rFonts w:ascii="Times New Roman" w:hAnsi="Times New Roman" w:cs="Times New Roman"/>
          <w:sz w:val="28"/>
          <w:szCs w:val="28"/>
        </w:rPr>
        <w:t>Hội CCB</w:t>
      </w:r>
      <w:r w:rsidR="00AA137F" w:rsidRPr="00AA137F">
        <w:rPr>
          <w:rFonts w:ascii="Times New Roman" w:hAnsi="Times New Roman" w:cs="Times New Roman"/>
          <w:sz w:val="28"/>
          <w:szCs w:val="28"/>
        </w:rPr>
        <w:t xml:space="preserve"> </w:t>
      </w:r>
      <w:r>
        <w:rPr>
          <w:rFonts w:ascii="Times New Roman" w:hAnsi="Times New Roman" w:cs="Times New Roman"/>
          <w:sz w:val="28"/>
          <w:szCs w:val="28"/>
        </w:rPr>
        <w:t xml:space="preserve">phối hợp với Mặt trận Tổ quốc và các đoàn thể để thực hiện.  </w:t>
      </w:r>
    </w:p>
    <w:p w:rsidR="00AA137F"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A137F" w:rsidRPr="00AA137F">
        <w:rPr>
          <w:rFonts w:ascii="Times New Roman" w:hAnsi="Times New Roman" w:cs="Times New Roman"/>
          <w:sz w:val="28"/>
          <w:szCs w:val="28"/>
        </w:rPr>
        <w:t xml:space="preserve"> Thời gian thực hiện: </w:t>
      </w:r>
      <w:r>
        <w:rPr>
          <w:rFonts w:ascii="Times New Roman" w:hAnsi="Times New Roman" w:cs="Times New Roman"/>
          <w:sz w:val="28"/>
          <w:szCs w:val="28"/>
        </w:rPr>
        <w:t>C</w:t>
      </w:r>
      <w:r w:rsidR="00AA137F" w:rsidRPr="00AA137F">
        <w:rPr>
          <w:rFonts w:ascii="Times New Roman" w:hAnsi="Times New Roman" w:cs="Times New Roman"/>
          <w:sz w:val="28"/>
          <w:szCs w:val="28"/>
        </w:rPr>
        <w:t>ả năm.</w:t>
      </w:r>
    </w:p>
    <w:p w:rsidR="00AA137F"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A137F" w:rsidRPr="00AA137F">
        <w:rPr>
          <w:rFonts w:ascii="Times New Roman" w:hAnsi="Times New Roman" w:cs="Times New Roman"/>
          <w:sz w:val="28"/>
          <w:szCs w:val="28"/>
        </w:rPr>
        <w:t xml:space="preserve"> Đánh giá hiệu quả của các mô hình điểm và tổ chức nhân rộng những mô hình đạt hiệu quả tốt.</w:t>
      </w:r>
    </w:p>
    <w:p w:rsidR="00AA137F"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A137F" w:rsidRPr="00AA137F">
        <w:rPr>
          <w:rFonts w:ascii="Times New Roman" w:hAnsi="Times New Roman" w:cs="Times New Roman"/>
          <w:sz w:val="28"/>
          <w:szCs w:val="28"/>
        </w:rPr>
        <w:t xml:space="preserve"> </w:t>
      </w:r>
      <w:r>
        <w:rPr>
          <w:rFonts w:ascii="Times New Roman" w:hAnsi="Times New Roman" w:cs="Times New Roman"/>
          <w:sz w:val="28"/>
          <w:szCs w:val="28"/>
        </w:rPr>
        <w:t>Hội CCB</w:t>
      </w:r>
      <w:r w:rsidRPr="00AA137F">
        <w:rPr>
          <w:rFonts w:ascii="Times New Roman" w:hAnsi="Times New Roman" w:cs="Times New Roman"/>
          <w:sz w:val="28"/>
          <w:szCs w:val="28"/>
        </w:rPr>
        <w:t xml:space="preserve"> </w:t>
      </w:r>
      <w:r>
        <w:rPr>
          <w:rFonts w:ascii="Times New Roman" w:hAnsi="Times New Roman" w:cs="Times New Roman"/>
          <w:sz w:val="28"/>
          <w:szCs w:val="28"/>
        </w:rPr>
        <w:t xml:space="preserve">phối hợp với Mặt trận Tổ quốc và các đoàn thể để thực hiện.  </w:t>
      </w:r>
    </w:p>
    <w:p w:rsidR="00AA137F" w:rsidRPr="00AA137F" w:rsidRDefault="00933896"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A137F" w:rsidRPr="00AA137F">
        <w:rPr>
          <w:rFonts w:ascii="Times New Roman" w:hAnsi="Times New Roman" w:cs="Times New Roman"/>
          <w:sz w:val="28"/>
          <w:szCs w:val="28"/>
        </w:rPr>
        <w:t>Thời gian thực hiện: Quý III/2024.</w:t>
      </w:r>
    </w:p>
    <w:p w:rsidR="002B4150" w:rsidRPr="002B4150" w:rsidRDefault="00AA137F" w:rsidP="00AA137F">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2B4150">
        <w:rPr>
          <w:rFonts w:ascii="Times New Roman" w:hAnsi="Times New Roman" w:cs="Times New Roman"/>
          <w:b/>
          <w:sz w:val="28"/>
          <w:szCs w:val="28"/>
        </w:rPr>
        <w:t xml:space="preserve">3. </w:t>
      </w:r>
      <w:r w:rsidR="002B4150" w:rsidRPr="002B4150">
        <w:rPr>
          <w:rFonts w:ascii="Times New Roman" w:hAnsi="Times New Roman" w:cs="Times New Roman"/>
          <w:b/>
          <w:sz w:val="28"/>
          <w:szCs w:val="28"/>
        </w:rPr>
        <w:t>Tài liệu phổ biến, giáo dục pháp luật</w:t>
      </w:r>
    </w:p>
    <w:p w:rsidR="00AA137F" w:rsidRDefault="002B4150" w:rsidP="002B4150">
      <w:pPr>
        <w:spacing w:after="0"/>
        <w:ind w:firstLine="720"/>
        <w:jc w:val="both"/>
        <w:rPr>
          <w:rFonts w:ascii="Times New Roman" w:hAnsi="Times New Roman" w:cs="Times New Roman"/>
          <w:spacing w:val="-2"/>
          <w:sz w:val="28"/>
          <w:szCs w:val="28"/>
        </w:rPr>
      </w:pPr>
      <w:r w:rsidRPr="00821C99">
        <w:rPr>
          <w:rFonts w:ascii="Times New Roman" w:hAnsi="Times New Roman" w:cs="Times New Roman"/>
          <w:spacing w:val="-2"/>
          <w:sz w:val="28"/>
          <w:szCs w:val="28"/>
        </w:rPr>
        <w:t xml:space="preserve">- </w:t>
      </w:r>
      <w:r w:rsidR="00AA137F" w:rsidRPr="00821C99">
        <w:rPr>
          <w:rFonts w:ascii="Times New Roman" w:hAnsi="Times New Roman" w:cs="Times New Roman"/>
          <w:spacing w:val="-2"/>
          <w:sz w:val="28"/>
          <w:szCs w:val="28"/>
        </w:rPr>
        <w:t>Trên cơ sở quy định của Luật Phổ biến, giáo dục pháp luật</w:t>
      </w:r>
      <w:r w:rsidR="00821C99" w:rsidRPr="00821C99">
        <w:rPr>
          <w:rFonts w:ascii="Times New Roman" w:hAnsi="Times New Roman" w:cs="Times New Roman"/>
          <w:spacing w:val="-2"/>
          <w:sz w:val="28"/>
          <w:szCs w:val="28"/>
        </w:rPr>
        <w:t>;</w:t>
      </w:r>
      <w:r w:rsidR="00AA137F" w:rsidRPr="00821C99">
        <w:rPr>
          <w:rFonts w:ascii="Times New Roman" w:hAnsi="Times New Roman" w:cs="Times New Roman"/>
          <w:spacing w:val="-2"/>
          <w:sz w:val="28"/>
          <w:szCs w:val="28"/>
        </w:rPr>
        <w:t xml:space="preserve"> </w:t>
      </w:r>
      <w:r w:rsidR="00933896" w:rsidRPr="00821C99">
        <w:rPr>
          <w:rFonts w:ascii="Times New Roman" w:hAnsi="Times New Roman" w:cs="Times New Roman"/>
          <w:spacing w:val="-2"/>
          <w:sz w:val="28"/>
          <w:szCs w:val="28"/>
        </w:rPr>
        <w:t xml:space="preserve">chức năng, nhiệm vụ của Hội CCB </w:t>
      </w:r>
      <w:r w:rsidR="00AA137F" w:rsidRPr="00821C99">
        <w:rPr>
          <w:rFonts w:ascii="Times New Roman" w:hAnsi="Times New Roman" w:cs="Times New Roman"/>
          <w:spacing w:val="-2"/>
          <w:sz w:val="28"/>
          <w:szCs w:val="28"/>
        </w:rPr>
        <w:t xml:space="preserve">và yêu cầu thực tế, tổ chức </w:t>
      </w:r>
      <w:r w:rsidR="00821C99" w:rsidRPr="00821C99">
        <w:rPr>
          <w:rFonts w:ascii="Times New Roman" w:hAnsi="Times New Roman" w:cs="Times New Roman"/>
          <w:spacing w:val="-2"/>
          <w:sz w:val="28"/>
          <w:szCs w:val="28"/>
        </w:rPr>
        <w:t>chuẩn bị</w:t>
      </w:r>
      <w:r w:rsidR="00AA137F" w:rsidRPr="00821C99">
        <w:rPr>
          <w:rFonts w:ascii="Times New Roman" w:hAnsi="Times New Roman" w:cs="Times New Roman"/>
          <w:spacing w:val="-2"/>
          <w:sz w:val="28"/>
          <w:szCs w:val="28"/>
        </w:rPr>
        <w:t xml:space="preserve"> </w:t>
      </w:r>
      <w:r w:rsidR="00933896" w:rsidRPr="00821C99">
        <w:rPr>
          <w:rFonts w:ascii="Times New Roman" w:hAnsi="Times New Roman" w:cs="Times New Roman"/>
          <w:spacing w:val="-2"/>
          <w:sz w:val="28"/>
          <w:szCs w:val="28"/>
        </w:rPr>
        <w:t>nội dung phù hợp với từng đối tượng</w:t>
      </w:r>
      <w:r w:rsidR="00AA137F" w:rsidRPr="00821C99">
        <w:rPr>
          <w:rFonts w:ascii="Times New Roman" w:hAnsi="Times New Roman" w:cs="Times New Roman"/>
          <w:spacing w:val="-2"/>
          <w:sz w:val="28"/>
          <w:szCs w:val="28"/>
        </w:rPr>
        <w:t>, đăng tải trên trang thông tin điện tử, tài liệu hỏi đáp, tình huống pháp luật, cẩm nang, tờ rơi, tờ gấp pháp luật có nội dung liên quan đến các đối tượng thuộc Đề án.</w:t>
      </w:r>
    </w:p>
    <w:p w:rsidR="00933896" w:rsidRDefault="00933896" w:rsidP="00AA137F">
      <w:pPr>
        <w:spacing w:after="0"/>
        <w:jc w:val="both"/>
        <w:rPr>
          <w:rFonts w:ascii="Times New Roman" w:hAnsi="Times New Roman" w:cs="Times New Roman"/>
          <w:sz w:val="28"/>
          <w:szCs w:val="28"/>
        </w:rPr>
      </w:pPr>
      <w:r>
        <w:rPr>
          <w:rFonts w:ascii="Times New Roman" w:hAnsi="Times New Roman" w:cs="Times New Roman"/>
          <w:sz w:val="28"/>
          <w:szCs w:val="28"/>
        </w:rPr>
        <w:tab/>
        <w:t xml:space="preserve">- Hội CCB </w:t>
      </w:r>
      <w:r w:rsidR="002B4150">
        <w:rPr>
          <w:rFonts w:ascii="Times New Roman" w:hAnsi="Times New Roman" w:cs="Times New Roman"/>
          <w:sz w:val="28"/>
          <w:szCs w:val="28"/>
        </w:rPr>
        <w:t xml:space="preserve">huyện, thị xã, thành phố </w:t>
      </w:r>
      <w:r>
        <w:rPr>
          <w:rFonts w:ascii="Times New Roman" w:hAnsi="Times New Roman" w:cs="Times New Roman"/>
          <w:sz w:val="28"/>
          <w:szCs w:val="28"/>
        </w:rPr>
        <w:t>phối hợp với cơ quan Công an</w:t>
      </w:r>
      <w:r w:rsidR="00EC0101">
        <w:rPr>
          <w:rFonts w:ascii="Times New Roman" w:hAnsi="Times New Roman" w:cs="Times New Roman"/>
          <w:sz w:val="28"/>
          <w:szCs w:val="28"/>
        </w:rPr>
        <w:t>, ngành</w:t>
      </w:r>
      <w:r w:rsidR="00446037">
        <w:rPr>
          <w:rFonts w:ascii="Times New Roman" w:hAnsi="Times New Roman" w:cs="Times New Roman"/>
          <w:sz w:val="28"/>
          <w:szCs w:val="28"/>
        </w:rPr>
        <w:t xml:space="preserve">, </w:t>
      </w:r>
      <w:r w:rsidR="00EC0101">
        <w:rPr>
          <w:rFonts w:ascii="Times New Roman" w:hAnsi="Times New Roman" w:cs="Times New Roman"/>
          <w:sz w:val="28"/>
          <w:szCs w:val="28"/>
        </w:rPr>
        <w:t xml:space="preserve"> đoàn thể </w:t>
      </w:r>
      <w:r w:rsidR="00446037">
        <w:rPr>
          <w:rFonts w:ascii="Times New Roman" w:hAnsi="Times New Roman" w:cs="Times New Roman"/>
          <w:sz w:val="28"/>
          <w:szCs w:val="28"/>
        </w:rPr>
        <w:t xml:space="preserve">địa phương </w:t>
      </w:r>
      <w:r w:rsidR="00EC0101">
        <w:rPr>
          <w:rFonts w:ascii="Times New Roman" w:hAnsi="Times New Roman" w:cs="Times New Roman"/>
          <w:sz w:val="28"/>
          <w:szCs w:val="28"/>
        </w:rPr>
        <w:t>để bảo đảm nội dung phục vụ công tác tuyên truyền.</w:t>
      </w:r>
    </w:p>
    <w:p w:rsidR="002B4150" w:rsidRPr="00AA137F" w:rsidRDefault="002B4150" w:rsidP="00AA137F">
      <w:pPr>
        <w:spacing w:after="0"/>
        <w:jc w:val="both"/>
        <w:rPr>
          <w:rFonts w:ascii="Times New Roman" w:hAnsi="Times New Roman" w:cs="Times New Roman"/>
          <w:sz w:val="28"/>
          <w:szCs w:val="28"/>
        </w:rPr>
      </w:pPr>
      <w:r>
        <w:rPr>
          <w:rFonts w:ascii="Times New Roman" w:hAnsi="Times New Roman" w:cs="Times New Roman"/>
          <w:sz w:val="28"/>
          <w:szCs w:val="28"/>
        </w:rPr>
        <w:tab/>
        <w:t>- Thời gian thực hiện: Quý II và Quý III/2024.</w:t>
      </w:r>
    </w:p>
    <w:p w:rsidR="00AA137F" w:rsidRPr="002B4150" w:rsidRDefault="00AA137F"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4. Tập huấn, bồi dưỡng công tác phố biến, giáo dục pháp luật</w:t>
      </w:r>
    </w:p>
    <w:p w:rsidR="00AA137F" w:rsidRDefault="00EC0101" w:rsidP="00EC010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Phân công cán bộ tham gia </w:t>
      </w:r>
      <w:r w:rsidR="00AA137F" w:rsidRPr="00AA137F">
        <w:rPr>
          <w:rFonts w:ascii="Times New Roman" w:hAnsi="Times New Roman" w:cs="Times New Roman"/>
          <w:sz w:val="28"/>
          <w:szCs w:val="28"/>
        </w:rPr>
        <w:t>tập huấn, bồi dưỡng kiến thức pháp luật, kỹ năng tuyên truyền thực hiện công tác phổ biến, giáo dục pháp luậ</w:t>
      </w:r>
      <w:r>
        <w:rPr>
          <w:rFonts w:ascii="Times New Roman" w:hAnsi="Times New Roman" w:cs="Times New Roman"/>
          <w:sz w:val="28"/>
          <w:szCs w:val="28"/>
        </w:rPr>
        <w:t xml:space="preserve">t khi </w:t>
      </w:r>
      <w:r w:rsidR="00F516CA">
        <w:rPr>
          <w:rFonts w:ascii="Times New Roman" w:hAnsi="Times New Roman" w:cs="Times New Roman"/>
          <w:sz w:val="28"/>
          <w:szCs w:val="28"/>
        </w:rPr>
        <w:t xml:space="preserve">Hội CCB tỉnh hoặc </w:t>
      </w:r>
      <w:r>
        <w:rPr>
          <w:rFonts w:ascii="Times New Roman" w:hAnsi="Times New Roman" w:cs="Times New Roman"/>
          <w:sz w:val="28"/>
          <w:szCs w:val="28"/>
        </w:rPr>
        <w:t>địa phương tổ chức</w:t>
      </w:r>
      <w:r w:rsidR="00AA137F" w:rsidRPr="00AA137F">
        <w:rPr>
          <w:rFonts w:ascii="Times New Roman" w:hAnsi="Times New Roman" w:cs="Times New Roman"/>
          <w:sz w:val="28"/>
          <w:szCs w:val="28"/>
        </w:rPr>
        <w:t>.</w:t>
      </w:r>
    </w:p>
    <w:p w:rsidR="00446037" w:rsidRPr="00AA137F" w:rsidRDefault="00446037" w:rsidP="00EC0101">
      <w:pPr>
        <w:spacing w:after="0"/>
        <w:ind w:firstLine="720"/>
        <w:jc w:val="both"/>
        <w:rPr>
          <w:rFonts w:ascii="Times New Roman" w:hAnsi="Times New Roman" w:cs="Times New Roman"/>
          <w:sz w:val="28"/>
          <w:szCs w:val="28"/>
        </w:rPr>
      </w:pPr>
      <w:r>
        <w:rPr>
          <w:rFonts w:ascii="Times New Roman" w:hAnsi="Times New Roman" w:cs="Times New Roman"/>
          <w:sz w:val="28"/>
          <w:szCs w:val="28"/>
        </w:rPr>
        <w:t>Phối hợp các ngành chức năng công an địa phương tổ chức các lớp tuyên truyền, phổ biến giáo dục pháp luật cho cán bộ, hội viên CCB, CQN.</w:t>
      </w:r>
    </w:p>
    <w:p w:rsidR="00AA137F" w:rsidRPr="002B4150" w:rsidRDefault="00EC0101"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5</w:t>
      </w:r>
      <w:r w:rsidR="00AA137F" w:rsidRPr="002B4150">
        <w:rPr>
          <w:rFonts w:ascii="Times New Roman" w:hAnsi="Times New Roman" w:cs="Times New Roman"/>
          <w:b/>
          <w:sz w:val="28"/>
          <w:szCs w:val="28"/>
        </w:rPr>
        <w:t>. Tăng cường ứng dụng công nghệ thông tin, sử dụng các phương tiện thông tin đại chúng trong công tác phổ biến, giáo dục pháp luật</w:t>
      </w:r>
    </w:p>
    <w:p w:rsidR="00AA137F" w:rsidRDefault="00AA137F" w:rsidP="00AA137F">
      <w:pPr>
        <w:spacing w:after="0"/>
        <w:ind w:firstLine="720"/>
        <w:jc w:val="both"/>
        <w:rPr>
          <w:rFonts w:ascii="Times New Roman" w:hAnsi="Times New Roman" w:cs="Times New Roman"/>
          <w:sz w:val="28"/>
          <w:szCs w:val="28"/>
        </w:rPr>
      </w:pPr>
      <w:r w:rsidRPr="00AA137F">
        <w:rPr>
          <w:rFonts w:ascii="Times New Roman" w:hAnsi="Times New Roman" w:cs="Times New Roman"/>
          <w:sz w:val="28"/>
          <w:szCs w:val="28"/>
        </w:rPr>
        <w:t xml:space="preserve">- Tăng cường ứng dụng công nghệ thông tin, sử dụng mạng xã hội và các ứng dụng trên thiết bị di động để phổ biến, giáo dục pháp luật toàn diện, rộng khắp đến </w:t>
      </w:r>
      <w:r w:rsidR="00F516CA">
        <w:rPr>
          <w:rFonts w:ascii="Times New Roman" w:hAnsi="Times New Roman" w:cs="Times New Roman"/>
          <w:sz w:val="28"/>
          <w:szCs w:val="28"/>
        </w:rPr>
        <w:t>từng cấp hội, từng cán bộ, hội viên</w:t>
      </w:r>
      <w:r w:rsidRPr="00AA137F">
        <w:rPr>
          <w:rFonts w:ascii="Times New Roman" w:hAnsi="Times New Roman" w:cs="Times New Roman"/>
          <w:sz w:val="28"/>
          <w:szCs w:val="28"/>
        </w:rPr>
        <w:t xml:space="preserve">, </w:t>
      </w:r>
      <w:r w:rsidR="00F516CA">
        <w:rPr>
          <w:rFonts w:ascii="Times New Roman" w:hAnsi="Times New Roman" w:cs="Times New Roman"/>
          <w:sz w:val="28"/>
          <w:szCs w:val="28"/>
        </w:rPr>
        <w:t xml:space="preserve">ở từng </w:t>
      </w:r>
      <w:r w:rsidRPr="00AA137F">
        <w:rPr>
          <w:rFonts w:ascii="Times New Roman" w:hAnsi="Times New Roman" w:cs="Times New Roman"/>
          <w:sz w:val="28"/>
          <w:szCs w:val="28"/>
        </w:rPr>
        <w:t xml:space="preserve">địa bàn, </w:t>
      </w:r>
      <w:r w:rsidR="00F516CA">
        <w:rPr>
          <w:rFonts w:ascii="Times New Roman" w:hAnsi="Times New Roman" w:cs="Times New Roman"/>
          <w:sz w:val="28"/>
          <w:szCs w:val="28"/>
        </w:rPr>
        <w:t xml:space="preserve">từng </w:t>
      </w:r>
      <w:r w:rsidRPr="00AA137F">
        <w:rPr>
          <w:rFonts w:ascii="Times New Roman" w:hAnsi="Times New Roman" w:cs="Times New Roman"/>
          <w:sz w:val="28"/>
          <w:szCs w:val="28"/>
        </w:rPr>
        <w:t>lĩnh vực.</w:t>
      </w:r>
    </w:p>
    <w:p w:rsidR="00EC0101" w:rsidRPr="00AA137F" w:rsidRDefault="00EC0101" w:rsidP="00DA38AE">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Pr="00AA137F">
        <w:rPr>
          <w:rFonts w:ascii="Times New Roman" w:hAnsi="Times New Roman" w:cs="Times New Roman"/>
          <w:sz w:val="28"/>
          <w:szCs w:val="28"/>
        </w:rPr>
        <w:t xml:space="preserve"> Thời gian thực hiện: </w:t>
      </w:r>
      <w:r>
        <w:rPr>
          <w:rFonts w:ascii="Times New Roman" w:hAnsi="Times New Roman" w:cs="Times New Roman"/>
          <w:sz w:val="28"/>
          <w:szCs w:val="28"/>
        </w:rPr>
        <w:t>C</w:t>
      </w:r>
      <w:r w:rsidRPr="00AA137F">
        <w:rPr>
          <w:rFonts w:ascii="Times New Roman" w:hAnsi="Times New Roman" w:cs="Times New Roman"/>
          <w:sz w:val="28"/>
          <w:szCs w:val="28"/>
        </w:rPr>
        <w:t>ả năm.</w:t>
      </w:r>
    </w:p>
    <w:p w:rsidR="00821C99" w:rsidRDefault="00EC0101" w:rsidP="00821C99">
      <w:pPr>
        <w:spacing w:after="0"/>
        <w:ind w:firstLine="720"/>
        <w:jc w:val="both"/>
        <w:rPr>
          <w:rFonts w:ascii="Times New Roman" w:hAnsi="Times New Roman" w:cs="Times New Roman"/>
          <w:sz w:val="28"/>
          <w:szCs w:val="28"/>
        </w:rPr>
      </w:pPr>
      <w:r>
        <w:rPr>
          <w:rFonts w:ascii="Times New Roman" w:hAnsi="Times New Roman" w:cs="Times New Roman"/>
          <w:sz w:val="28"/>
          <w:szCs w:val="28"/>
        </w:rPr>
        <w:t>6</w:t>
      </w:r>
      <w:r w:rsidR="00AA137F" w:rsidRPr="00AA137F">
        <w:rPr>
          <w:rFonts w:ascii="Times New Roman" w:hAnsi="Times New Roman" w:cs="Times New Roman"/>
          <w:sz w:val="28"/>
          <w:szCs w:val="28"/>
        </w:rPr>
        <w:t xml:space="preserve">. </w:t>
      </w:r>
      <w:r w:rsidR="00AA137F" w:rsidRPr="002B4150">
        <w:rPr>
          <w:rFonts w:ascii="Times New Roman" w:hAnsi="Times New Roman" w:cs="Times New Roman"/>
          <w:b/>
          <w:sz w:val="28"/>
          <w:szCs w:val="28"/>
        </w:rPr>
        <w:t>Rà soát nhu cầu về trang thiết bị, cơ sở vật chất</w:t>
      </w:r>
    </w:p>
    <w:p w:rsidR="00AA137F" w:rsidRDefault="002B4150" w:rsidP="00821C99">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 Để bảo đảm</w:t>
      </w:r>
      <w:r w:rsidR="00AA137F" w:rsidRPr="002B4150">
        <w:rPr>
          <w:rFonts w:ascii="Times New Roman" w:hAnsi="Times New Roman" w:cs="Times New Roman"/>
          <w:sz w:val="28"/>
          <w:szCs w:val="28"/>
        </w:rPr>
        <w:t xml:space="preserve"> phục vụ thực hiện Đề án</w:t>
      </w:r>
      <w:r w:rsidR="00AA137F" w:rsidRPr="00AA137F">
        <w:rPr>
          <w:rFonts w:ascii="Times New Roman" w:hAnsi="Times New Roman" w:cs="Times New Roman"/>
          <w:sz w:val="28"/>
          <w:szCs w:val="28"/>
        </w:rPr>
        <w:t xml:space="preserve"> và tr</w:t>
      </w:r>
      <w:r w:rsidR="00EC0101">
        <w:rPr>
          <w:rFonts w:ascii="Times New Roman" w:hAnsi="Times New Roman" w:cs="Times New Roman"/>
          <w:sz w:val="28"/>
          <w:szCs w:val="28"/>
        </w:rPr>
        <w:t>a</w:t>
      </w:r>
      <w:r w:rsidR="00AA137F" w:rsidRPr="00AA137F">
        <w:rPr>
          <w:rFonts w:ascii="Times New Roman" w:hAnsi="Times New Roman" w:cs="Times New Roman"/>
          <w:sz w:val="28"/>
          <w:szCs w:val="28"/>
        </w:rPr>
        <w:t>ng thiết bị theo yêu cầu thực tế củ</w:t>
      </w:r>
      <w:r w:rsidR="005A460B">
        <w:rPr>
          <w:rFonts w:ascii="Times New Roman" w:hAnsi="Times New Roman" w:cs="Times New Roman"/>
          <w:sz w:val="28"/>
          <w:szCs w:val="28"/>
        </w:rPr>
        <w:t xml:space="preserve">a </w:t>
      </w:r>
      <w:r w:rsidR="00DA38AE">
        <w:rPr>
          <w:rFonts w:ascii="Times New Roman" w:hAnsi="Times New Roman" w:cs="Times New Roman"/>
          <w:sz w:val="28"/>
          <w:szCs w:val="28"/>
        </w:rPr>
        <w:t>Hội CCB</w:t>
      </w:r>
      <w:r w:rsidR="00EC0101">
        <w:rPr>
          <w:rFonts w:ascii="Times New Roman" w:hAnsi="Times New Roman" w:cs="Times New Roman"/>
          <w:sz w:val="28"/>
          <w:szCs w:val="28"/>
        </w:rPr>
        <w:t xml:space="preserve">. </w:t>
      </w:r>
      <w:r w:rsidR="00DA38AE">
        <w:rPr>
          <w:rFonts w:ascii="Times New Roman" w:hAnsi="Times New Roman" w:cs="Times New Roman"/>
          <w:sz w:val="28"/>
          <w:szCs w:val="28"/>
        </w:rPr>
        <w:t>Hội CCB</w:t>
      </w:r>
      <w:r w:rsidR="005A460B">
        <w:rPr>
          <w:rFonts w:ascii="Times New Roman" w:hAnsi="Times New Roman" w:cs="Times New Roman"/>
          <w:sz w:val="28"/>
          <w:szCs w:val="28"/>
        </w:rPr>
        <w:t xml:space="preserve"> cấp huyện</w:t>
      </w:r>
      <w:r w:rsidR="00DA38AE">
        <w:rPr>
          <w:rFonts w:ascii="Times New Roman" w:hAnsi="Times New Roman" w:cs="Times New Roman"/>
          <w:sz w:val="28"/>
          <w:szCs w:val="28"/>
        </w:rPr>
        <w:t xml:space="preserve"> chủ động t</w:t>
      </w:r>
      <w:r w:rsidR="00EC0101">
        <w:rPr>
          <w:rFonts w:ascii="Times New Roman" w:hAnsi="Times New Roman" w:cs="Times New Roman"/>
          <w:sz w:val="28"/>
          <w:szCs w:val="28"/>
        </w:rPr>
        <w:t>ham mưu và báo cáo với chính quyền địa phương để phối hợp bảo đảm thực hiện Đề án.</w:t>
      </w:r>
    </w:p>
    <w:p w:rsidR="002B4150" w:rsidRDefault="002B4150" w:rsidP="00EC0101">
      <w:pPr>
        <w:spacing w:after="0"/>
        <w:ind w:firstLine="720"/>
        <w:jc w:val="both"/>
        <w:rPr>
          <w:rFonts w:ascii="Times New Roman" w:hAnsi="Times New Roman" w:cs="Times New Roman"/>
          <w:sz w:val="28"/>
          <w:szCs w:val="28"/>
        </w:rPr>
      </w:pPr>
      <w:r>
        <w:rPr>
          <w:rFonts w:ascii="Times New Roman" w:hAnsi="Times New Roman" w:cs="Times New Roman"/>
          <w:sz w:val="28"/>
          <w:szCs w:val="28"/>
        </w:rPr>
        <w:t>- Thời gian thực hiện: Cả năm</w:t>
      </w:r>
    </w:p>
    <w:p w:rsidR="00AA137F" w:rsidRPr="002B4150" w:rsidRDefault="00EC0101"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7</w:t>
      </w:r>
      <w:r w:rsidR="00AA137F" w:rsidRPr="002B4150">
        <w:rPr>
          <w:rFonts w:ascii="Times New Roman" w:hAnsi="Times New Roman" w:cs="Times New Roman"/>
          <w:b/>
          <w:sz w:val="28"/>
          <w:szCs w:val="28"/>
        </w:rPr>
        <w:t xml:space="preserve">. </w:t>
      </w:r>
      <w:r w:rsidRPr="002B4150">
        <w:rPr>
          <w:rFonts w:ascii="Times New Roman" w:hAnsi="Times New Roman" w:cs="Times New Roman"/>
          <w:b/>
          <w:sz w:val="28"/>
          <w:szCs w:val="28"/>
        </w:rPr>
        <w:t>Phối hợp với</w:t>
      </w:r>
      <w:r w:rsidR="00AA137F" w:rsidRPr="002B4150">
        <w:rPr>
          <w:rFonts w:ascii="Times New Roman" w:hAnsi="Times New Roman" w:cs="Times New Roman"/>
          <w:b/>
          <w:sz w:val="28"/>
          <w:szCs w:val="28"/>
        </w:rPr>
        <w:t xml:space="preserve"> </w:t>
      </w:r>
      <w:r w:rsidR="00446037">
        <w:rPr>
          <w:rFonts w:ascii="Times New Roman" w:hAnsi="Times New Roman" w:cs="Times New Roman"/>
          <w:b/>
          <w:sz w:val="28"/>
          <w:szCs w:val="28"/>
        </w:rPr>
        <w:t xml:space="preserve">công an và </w:t>
      </w:r>
      <w:r w:rsidR="00AA137F" w:rsidRPr="002B4150">
        <w:rPr>
          <w:rFonts w:ascii="Times New Roman" w:hAnsi="Times New Roman" w:cs="Times New Roman"/>
          <w:b/>
          <w:sz w:val="28"/>
          <w:szCs w:val="28"/>
        </w:rPr>
        <w:t>các đoàn thể</w:t>
      </w:r>
      <w:r w:rsidR="00446037">
        <w:rPr>
          <w:rFonts w:ascii="Times New Roman" w:hAnsi="Times New Roman" w:cs="Times New Roman"/>
          <w:b/>
          <w:sz w:val="28"/>
          <w:szCs w:val="28"/>
        </w:rPr>
        <w:t xml:space="preserve"> địa phương</w:t>
      </w:r>
      <w:r w:rsidR="00AA137F" w:rsidRPr="002B4150">
        <w:rPr>
          <w:rFonts w:ascii="Times New Roman" w:hAnsi="Times New Roman" w:cs="Times New Roman"/>
          <w:b/>
          <w:sz w:val="28"/>
          <w:szCs w:val="28"/>
        </w:rPr>
        <w:t xml:space="preserve"> trong phổ biến, giáo dục pháp luật cho các đối tượng của Đề án</w:t>
      </w:r>
    </w:p>
    <w:p w:rsidR="00AA137F" w:rsidRPr="00AA137F" w:rsidRDefault="00AA137F"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A137F">
        <w:rPr>
          <w:rFonts w:ascii="Times New Roman" w:hAnsi="Times New Roman" w:cs="Times New Roman"/>
          <w:sz w:val="28"/>
          <w:szCs w:val="28"/>
        </w:rPr>
        <w:t xml:space="preserve">Các </w:t>
      </w:r>
      <w:r w:rsidR="00EC0101">
        <w:rPr>
          <w:rFonts w:ascii="Times New Roman" w:hAnsi="Times New Roman" w:cs="Times New Roman"/>
          <w:sz w:val="28"/>
          <w:szCs w:val="28"/>
        </w:rPr>
        <w:t>cấp Hội</w:t>
      </w:r>
      <w:r w:rsidRPr="00AA137F">
        <w:rPr>
          <w:rFonts w:ascii="Times New Roman" w:hAnsi="Times New Roman" w:cs="Times New Roman"/>
          <w:sz w:val="28"/>
          <w:szCs w:val="28"/>
        </w:rPr>
        <w:t xml:space="preserve"> tích cực </w:t>
      </w:r>
      <w:r w:rsidR="00EC0101">
        <w:rPr>
          <w:rFonts w:ascii="Times New Roman" w:hAnsi="Times New Roman" w:cs="Times New Roman"/>
          <w:sz w:val="28"/>
          <w:szCs w:val="28"/>
        </w:rPr>
        <w:t>phối hợp với</w:t>
      </w:r>
      <w:r w:rsidR="00446037">
        <w:rPr>
          <w:rFonts w:ascii="Times New Roman" w:hAnsi="Times New Roman" w:cs="Times New Roman"/>
          <w:sz w:val="28"/>
          <w:szCs w:val="28"/>
        </w:rPr>
        <w:t xml:space="preserve"> Công an,</w:t>
      </w:r>
      <w:r w:rsidR="00EC0101">
        <w:rPr>
          <w:rFonts w:ascii="Times New Roman" w:hAnsi="Times New Roman" w:cs="Times New Roman"/>
          <w:sz w:val="28"/>
          <w:szCs w:val="28"/>
        </w:rPr>
        <w:t xml:space="preserve"> Mặt trận Tổ quốc và</w:t>
      </w:r>
      <w:r w:rsidRPr="00AA137F">
        <w:rPr>
          <w:rFonts w:ascii="Times New Roman" w:hAnsi="Times New Roman" w:cs="Times New Roman"/>
          <w:sz w:val="28"/>
          <w:szCs w:val="28"/>
        </w:rPr>
        <w:t xml:space="preserve"> đoàn thể</w:t>
      </w:r>
      <w:r w:rsidR="00EC0101">
        <w:rPr>
          <w:rFonts w:ascii="Times New Roman" w:hAnsi="Times New Roman" w:cs="Times New Roman"/>
          <w:sz w:val="28"/>
          <w:szCs w:val="28"/>
        </w:rPr>
        <w:t xml:space="preserve"> </w:t>
      </w:r>
      <w:r w:rsidR="00F516CA">
        <w:rPr>
          <w:rFonts w:ascii="Times New Roman" w:hAnsi="Times New Roman" w:cs="Times New Roman"/>
          <w:sz w:val="28"/>
          <w:szCs w:val="28"/>
        </w:rPr>
        <w:t>chính trị xã hội</w:t>
      </w:r>
      <w:r w:rsidR="00446037">
        <w:rPr>
          <w:rFonts w:ascii="Times New Roman" w:hAnsi="Times New Roman" w:cs="Times New Roman"/>
          <w:sz w:val="28"/>
          <w:szCs w:val="28"/>
        </w:rPr>
        <w:t xml:space="preserve"> địa phương</w:t>
      </w:r>
      <w:r w:rsidR="00F516CA">
        <w:rPr>
          <w:rFonts w:ascii="Times New Roman" w:hAnsi="Times New Roman" w:cs="Times New Roman"/>
          <w:sz w:val="28"/>
          <w:szCs w:val="28"/>
        </w:rPr>
        <w:t xml:space="preserve"> </w:t>
      </w:r>
      <w:r w:rsidRPr="00AA137F">
        <w:rPr>
          <w:rFonts w:ascii="Times New Roman" w:hAnsi="Times New Roman" w:cs="Times New Roman"/>
          <w:sz w:val="28"/>
          <w:szCs w:val="28"/>
        </w:rPr>
        <w:t>tham gia hoạt động phổ biến, giáo dục pháp luậ</w:t>
      </w:r>
      <w:r w:rsidR="00EC0101">
        <w:rPr>
          <w:rFonts w:ascii="Times New Roman" w:hAnsi="Times New Roman" w:cs="Times New Roman"/>
          <w:sz w:val="28"/>
          <w:szCs w:val="28"/>
        </w:rPr>
        <w:t xml:space="preserve">t cho cán bộ, hội viên và Nhân dân </w:t>
      </w:r>
      <w:r w:rsidRPr="00AA137F">
        <w:rPr>
          <w:rFonts w:ascii="Times New Roman" w:hAnsi="Times New Roman" w:cs="Times New Roman"/>
          <w:sz w:val="28"/>
          <w:szCs w:val="28"/>
        </w:rPr>
        <w:t>thông qua các chương trình phổ biến, tư vấn pháp luật, t</w:t>
      </w:r>
      <w:r w:rsidR="00DA38AE">
        <w:rPr>
          <w:rFonts w:ascii="Times New Roman" w:hAnsi="Times New Roman" w:cs="Times New Roman"/>
          <w:sz w:val="28"/>
          <w:szCs w:val="28"/>
        </w:rPr>
        <w:t>ư</w:t>
      </w:r>
      <w:r w:rsidRPr="00AA137F">
        <w:rPr>
          <w:rFonts w:ascii="Times New Roman" w:hAnsi="Times New Roman" w:cs="Times New Roman"/>
          <w:sz w:val="28"/>
          <w:szCs w:val="28"/>
        </w:rPr>
        <w:t xml:space="preserve"> v</w:t>
      </w:r>
      <w:r w:rsidR="00DA38AE">
        <w:rPr>
          <w:rFonts w:ascii="Times New Roman" w:hAnsi="Times New Roman" w:cs="Times New Roman"/>
          <w:sz w:val="28"/>
          <w:szCs w:val="28"/>
        </w:rPr>
        <w:t>ấ</w:t>
      </w:r>
      <w:r w:rsidRPr="00AA137F">
        <w:rPr>
          <w:rFonts w:ascii="Times New Roman" w:hAnsi="Times New Roman" w:cs="Times New Roman"/>
          <w:sz w:val="28"/>
          <w:szCs w:val="28"/>
        </w:rPr>
        <w:t>n tâm lý, tư vấn, hỗ trợ việ</w:t>
      </w:r>
      <w:r w:rsidR="00EC0101">
        <w:rPr>
          <w:rFonts w:ascii="Times New Roman" w:hAnsi="Times New Roman" w:cs="Times New Roman"/>
          <w:sz w:val="28"/>
          <w:szCs w:val="28"/>
        </w:rPr>
        <w:t>c làm</w:t>
      </w:r>
      <w:r w:rsidRPr="00AA137F">
        <w:rPr>
          <w:rFonts w:ascii="Times New Roman" w:hAnsi="Times New Roman" w:cs="Times New Roman"/>
          <w:sz w:val="28"/>
          <w:szCs w:val="28"/>
        </w:rPr>
        <w:t>... theo quy định của pháp luật.</w:t>
      </w:r>
    </w:p>
    <w:p w:rsidR="00AA137F" w:rsidRPr="00AA137F" w:rsidRDefault="00AA137F" w:rsidP="00AA137F">
      <w:pPr>
        <w:spacing w:after="0"/>
        <w:ind w:firstLine="720"/>
        <w:jc w:val="both"/>
        <w:rPr>
          <w:rFonts w:ascii="Times New Roman" w:hAnsi="Times New Roman" w:cs="Times New Roman"/>
          <w:sz w:val="28"/>
          <w:szCs w:val="28"/>
        </w:rPr>
      </w:pPr>
      <w:r w:rsidRPr="00AA137F">
        <w:rPr>
          <w:rFonts w:ascii="Times New Roman" w:hAnsi="Times New Roman" w:cs="Times New Roman"/>
          <w:sz w:val="28"/>
          <w:szCs w:val="28"/>
        </w:rPr>
        <w:t xml:space="preserve">- Thời gian thực hiện: </w:t>
      </w:r>
      <w:r w:rsidR="00EC0101">
        <w:rPr>
          <w:rFonts w:ascii="Times New Roman" w:hAnsi="Times New Roman" w:cs="Times New Roman"/>
          <w:sz w:val="28"/>
          <w:szCs w:val="28"/>
        </w:rPr>
        <w:t>C</w:t>
      </w:r>
      <w:r w:rsidRPr="00AA137F">
        <w:rPr>
          <w:rFonts w:ascii="Times New Roman" w:hAnsi="Times New Roman" w:cs="Times New Roman"/>
          <w:sz w:val="28"/>
          <w:szCs w:val="28"/>
        </w:rPr>
        <w:t>ả năm.</w:t>
      </w:r>
    </w:p>
    <w:p w:rsidR="00AA137F" w:rsidRPr="002B4150" w:rsidRDefault="00EC0101"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8</w:t>
      </w:r>
      <w:r w:rsidR="00AA137F" w:rsidRPr="002B4150">
        <w:rPr>
          <w:rFonts w:ascii="Times New Roman" w:hAnsi="Times New Roman" w:cs="Times New Roman"/>
          <w:b/>
          <w:sz w:val="28"/>
          <w:szCs w:val="28"/>
        </w:rPr>
        <w:t>. Tổ chức sơ kết việc thực hiện nhiệm vụ của Đề án</w:t>
      </w:r>
    </w:p>
    <w:p w:rsidR="00AA137F" w:rsidRPr="00446037" w:rsidRDefault="00821C99" w:rsidP="00AA137F">
      <w:pPr>
        <w:spacing w:after="0"/>
        <w:ind w:firstLine="720"/>
        <w:jc w:val="both"/>
        <w:rPr>
          <w:rFonts w:ascii="Times New Roman" w:hAnsi="Times New Roman" w:cs="Times New Roman"/>
          <w:spacing w:val="-6"/>
          <w:sz w:val="28"/>
          <w:szCs w:val="28"/>
        </w:rPr>
      </w:pPr>
      <w:r w:rsidRPr="00446037">
        <w:rPr>
          <w:rFonts w:ascii="Times New Roman" w:hAnsi="Times New Roman" w:cs="Times New Roman"/>
          <w:spacing w:val="-6"/>
          <w:sz w:val="28"/>
          <w:szCs w:val="28"/>
        </w:rPr>
        <w:t xml:space="preserve">- </w:t>
      </w:r>
      <w:r w:rsidR="00EC0101" w:rsidRPr="00446037">
        <w:rPr>
          <w:rFonts w:ascii="Times New Roman" w:hAnsi="Times New Roman" w:cs="Times New Roman"/>
          <w:spacing w:val="-6"/>
          <w:sz w:val="28"/>
          <w:szCs w:val="28"/>
        </w:rPr>
        <w:t xml:space="preserve">Hội CCB theo </w:t>
      </w:r>
      <w:r w:rsidR="00AA137F" w:rsidRPr="00446037">
        <w:rPr>
          <w:rFonts w:ascii="Times New Roman" w:hAnsi="Times New Roman" w:cs="Times New Roman"/>
          <w:spacing w:val="-6"/>
          <w:sz w:val="28"/>
          <w:szCs w:val="28"/>
        </w:rPr>
        <w:t>chức năng,</w:t>
      </w:r>
      <w:r w:rsidR="00EC0101" w:rsidRPr="00446037">
        <w:rPr>
          <w:rFonts w:ascii="Times New Roman" w:hAnsi="Times New Roman" w:cs="Times New Roman"/>
          <w:spacing w:val="-6"/>
          <w:sz w:val="28"/>
          <w:szCs w:val="28"/>
        </w:rPr>
        <w:t xml:space="preserve"> nhiệm vụ được giao phối hợp với </w:t>
      </w:r>
      <w:r w:rsidR="00446037" w:rsidRPr="00446037">
        <w:rPr>
          <w:rFonts w:ascii="Times New Roman" w:hAnsi="Times New Roman" w:cs="Times New Roman"/>
          <w:spacing w:val="-6"/>
          <w:sz w:val="28"/>
          <w:szCs w:val="28"/>
        </w:rPr>
        <w:t xml:space="preserve">Công an và </w:t>
      </w:r>
      <w:r w:rsidR="00AA137F" w:rsidRPr="00446037">
        <w:rPr>
          <w:rFonts w:ascii="Times New Roman" w:hAnsi="Times New Roman" w:cs="Times New Roman"/>
          <w:spacing w:val="-6"/>
          <w:sz w:val="28"/>
          <w:szCs w:val="28"/>
        </w:rPr>
        <w:t xml:space="preserve">các đoàn thể </w:t>
      </w:r>
      <w:r w:rsidR="00F516CA" w:rsidRPr="00446037">
        <w:rPr>
          <w:rFonts w:ascii="Times New Roman" w:hAnsi="Times New Roman" w:cs="Times New Roman"/>
          <w:spacing w:val="-6"/>
          <w:sz w:val="28"/>
          <w:szCs w:val="28"/>
        </w:rPr>
        <w:t>chính trị xã hội</w:t>
      </w:r>
      <w:r w:rsidR="00446037" w:rsidRPr="00446037">
        <w:rPr>
          <w:rFonts w:ascii="Times New Roman" w:hAnsi="Times New Roman" w:cs="Times New Roman"/>
          <w:spacing w:val="-6"/>
          <w:sz w:val="28"/>
          <w:szCs w:val="28"/>
        </w:rPr>
        <w:t xml:space="preserve"> địa phương</w:t>
      </w:r>
      <w:r w:rsidR="00F516CA" w:rsidRPr="00446037">
        <w:rPr>
          <w:rFonts w:ascii="Times New Roman" w:hAnsi="Times New Roman" w:cs="Times New Roman"/>
          <w:spacing w:val="-6"/>
          <w:sz w:val="28"/>
          <w:szCs w:val="28"/>
        </w:rPr>
        <w:t xml:space="preserve"> </w:t>
      </w:r>
      <w:r w:rsidR="00AA137F" w:rsidRPr="00446037">
        <w:rPr>
          <w:rFonts w:ascii="Times New Roman" w:hAnsi="Times New Roman" w:cs="Times New Roman"/>
          <w:spacing w:val="-6"/>
          <w:sz w:val="28"/>
          <w:szCs w:val="28"/>
        </w:rPr>
        <w:t>có liên quan</w:t>
      </w:r>
      <w:r w:rsidR="002B4150" w:rsidRPr="00446037">
        <w:rPr>
          <w:rFonts w:ascii="Times New Roman" w:hAnsi="Times New Roman" w:cs="Times New Roman"/>
          <w:spacing w:val="-6"/>
          <w:sz w:val="28"/>
          <w:szCs w:val="28"/>
        </w:rPr>
        <w:t>, tổ chức sơ kết việc thực hiện</w:t>
      </w:r>
      <w:r w:rsidR="00DA38AE" w:rsidRPr="00446037">
        <w:rPr>
          <w:rFonts w:ascii="Times New Roman" w:hAnsi="Times New Roman" w:cs="Times New Roman"/>
          <w:spacing w:val="-6"/>
          <w:sz w:val="28"/>
          <w:szCs w:val="28"/>
        </w:rPr>
        <w:t xml:space="preserve"> Đề án</w:t>
      </w:r>
      <w:r w:rsidR="00AA137F" w:rsidRPr="00446037">
        <w:rPr>
          <w:rFonts w:ascii="Times New Roman" w:hAnsi="Times New Roman" w:cs="Times New Roman"/>
          <w:spacing w:val="-6"/>
          <w:sz w:val="28"/>
          <w:szCs w:val="28"/>
        </w:rPr>
        <w:t>.</w:t>
      </w:r>
    </w:p>
    <w:p w:rsidR="00AA137F" w:rsidRPr="00AA137F" w:rsidRDefault="00AA137F" w:rsidP="00AA137F">
      <w:pPr>
        <w:spacing w:after="0"/>
        <w:ind w:firstLine="720"/>
        <w:jc w:val="both"/>
        <w:rPr>
          <w:rFonts w:ascii="Times New Roman" w:hAnsi="Times New Roman" w:cs="Times New Roman"/>
          <w:sz w:val="28"/>
          <w:szCs w:val="28"/>
        </w:rPr>
      </w:pPr>
      <w:r w:rsidRPr="00AA137F">
        <w:rPr>
          <w:rFonts w:ascii="Times New Roman" w:hAnsi="Times New Roman" w:cs="Times New Roman"/>
          <w:sz w:val="28"/>
          <w:szCs w:val="28"/>
        </w:rPr>
        <w:t>- Thời gian thực hiện: Quý IV/2024.</w:t>
      </w:r>
    </w:p>
    <w:p w:rsidR="00AA137F" w:rsidRPr="002B4150" w:rsidRDefault="00AA137F" w:rsidP="00AA137F">
      <w:pPr>
        <w:spacing w:after="0"/>
        <w:ind w:firstLine="720"/>
        <w:jc w:val="both"/>
        <w:rPr>
          <w:rFonts w:ascii="Times New Roman" w:hAnsi="Times New Roman" w:cs="Times New Roman"/>
          <w:b/>
          <w:sz w:val="28"/>
          <w:szCs w:val="28"/>
        </w:rPr>
      </w:pPr>
      <w:r w:rsidRPr="002B4150">
        <w:rPr>
          <w:rFonts w:ascii="Times New Roman" w:hAnsi="Times New Roman" w:cs="Times New Roman"/>
          <w:b/>
          <w:sz w:val="28"/>
          <w:szCs w:val="28"/>
        </w:rPr>
        <w:t>III. TỔ CHỨC THỰC HIỆN</w:t>
      </w:r>
    </w:p>
    <w:p w:rsidR="00AA137F" w:rsidRPr="00592BB7" w:rsidRDefault="00AA137F" w:rsidP="00592BB7">
      <w:pPr>
        <w:pStyle w:val="NoSpacing"/>
        <w:ind w:firstLine="720"/>
        <w:jc w:val="both"/>
        <w:rPr>
          <w:rFonts w:ascii="Times New Roman" w:hAnsi="Times New Roman" w:cs="Times New Roman"/>
          <w:sz w:val="28"/>
          <w:szCs w:val="28"/>
        </w:rPr>
      </w:pPr>
      <w:r w:rsidRPr="00592BB7">
        <w:rPr>
          <w:rFonts w:ascii="Times New Roman" w:hAnsi="Times New Roman" w:cs="Times New Roman"/>
          <w:sz w:val="28"/>
          <w:szCs w:val="28"/>
        </w:rPr>
        <w:t xml:space="preserve">1. Căn cứ vào Kế hoạch này, </w:t>
      </w:r>
      <w:r w:rsidR="002B4150" w:rsidRPr="00592BB7">
        <w:rPr>
          <w:rFonts w:ascii="Times New Roman" w:hAnsi="Times New Roman" w:cs="Times New Roman"/>
          <w:sz w:val="28"/>
          <w:szCs w:val="28"/>
        </w:rPr>
        <w:t>Hội CCB</w:t>
      </w:r>
      <w:r w:rsidRPr="00592BB7">
        <w:rPr>
          <w:rFonts w:ascii="Times New Roman" w:hAnsi="Times New Roman" w:cs="Times New Roman"/>
          <w:sz w:val="28"/>
          <w:szCs w:val="28"/>
        </w:rPr>
        <w:t xml:space="preserve"> các huyện, thị xã, thành phố xây dựng kế hoạch </w:t>
      </w:r>
      <w:r w:rsidR="00592BB7" w:rsidRPr="00592BB7">
        <w:rPr>
          <w:rFonts w:ascii="Times New Roman" w:hAnsi="Times New Roman" w:cs="Times New Roman"/>
          <w:sz w:val="28"/>
          <w:szCs w:val="28"/>
        </w:rPr>
        <w:t xml:space="preserve">phối hợp </w:t>
      </w:r>
      <w:r w:rsidRPr="00592BB7">
        <w:rPr>
          <w:rFonts w:ascii="Times New Roman" w:hAnsi="Times New Roman" w:cs="Times New Roman"/>
          <w:sz w:val="28"/>
          <w:szCs w:val="28"/>
        </w:rPr>
        <w:t xml:space="preserve">tổ chức thực hiện, gửi về </w:t>
      </w:r>
      <w:r w:rsidR="002B4150" w:rsidRPr="00592BB7">
        <w:rPr>
          <w:rFonts w:ascii="Times New Roman" w:hAnsi="Times New Roman" w:cs="Times New Roman"/>
          <w:sz w:val="28"/>
          <w:szCs w:val="28"/>
        </w:rPr>
        <w:t>Hội CCB tỉnh</w:t>
      </w:r>
      <w:r w:rsidRPr="00592BB7">
        <w:rPr>
          <w:rFonts w:ascii="Times New Roman" w:hAnsi="Times New Roman" w:cs="Times New Roman"/>
          <w:sz w:val="28"/>
          <w:szCs w:val="28"/>
        </w:rPr>
        <w:t xml:space="preserve"> (qua </w:t>
      </w:r>
      <w:r w:rsidR="002B4150" w:rsidRPr="00592BB7">
        <w:rPr>
          <w:rFonts w:ascii="Times New Roman" w:hAnsi="Times New Roman" w:cs="Times New Roman"/>
          <w:sz w:val="28"/>
          <w:szCs w:val="28"/>
        </w:rPr>
        <w:t>Ban TG-TC-KT</w:t>
      </w:r>
      <w:r w:rsidRPr="00592BB7">
        <w:rPr>
          <w:rFonts w:ascii="Times New Roman" w:hAnsi="Times New Roman" w:cs="Times New Roman"/>
          <w:sz w:val="28"/>
          <w:szCs w:val="28"/>
        </w:rPr>
        <w:t xml:space="preserve">) trước ngày 05/3/2024 và </w:t>
      </w:r>
      <w:r w:rsidR="00F516CA" w:rsidRPr="00592BB7">
        <w:rPr>
          <w:rFonts w:ascii="Times New Roman" w:hAnsi="Times New Roman" w:cs="Times New Roman"/>
          <w:sz w:val="28"/>
          <w:szCs w:val="28"/>
        </w:rPr>
        <w:t>triển khai</w:t>
      </w:r>
      <w:r w:rsidRPr="00592BB7">
        <w:rPr>
          <w:rFonts w:ascii="Times New Roman" w:hAnsi="Times New Roman" w:cs="Times New Roman"/>
          <w:sz w:val="28"/>
          <w:szCs w:val="28"/>
        </w:rPr>
        <w:t xml:space="preserve"> </w:t>
      </w:r>
      <w:r w:rsidR="00821C99">
        <w:rPr>
          <w:rFonts w:ascii="Times New Roman" w:hAnsi="Times New Roman" w:cs="Times New Roman"/>
          <w:sz w:val="28"/>
          <w:szCs w:val="28"/>
        </w:rPr>
        <w:t xml:space="preserve">các </w:t>
      </w:r>
      <w:r w:rsidRPr="00592BB7">
        <w:rPr>
          <w:rFonts w:ascii="Times New Roman" w:hAnsi="Times New Roman" w:cs="Times New Roman"/>
          <w:sz w:val="28"/>
          <w:szCs w:val="28"/>
        </w:rPr>
        <w:t>cấp</w:t>
      </w:r>
      <w:r w:rsidR="00F516CA" w:rsidRPr="00592BB7">
        <w:rPr>
          <w:rFonts w:ascii="Times New Roman" w:hAnsi="Times New Roman" w:cs="Times New Roman"/>
          <w:sz w:val="28"/>
          <w:szCs w:val="28"/>
        </w:rPr>
        <w:t xml:space="preserve"> Hội</w:t>
      </w:r>
      <w:r w:rsidRPr="00592BB7">
        <w:rPr>
          <w:rFonts w:ascii="Times New Roman" w:hAnsi="Times New Roman" w:cs="Times New Roman"/>
          <w:sz w:val="28"/>
          <w:szCs w:val="28"/>
        </w:rPr>
        <w:t xml:space="preserve"> thuộc quyền thực hiện Đề án trong năm 2024</w:t>
      </w:r>
      <w:r w:rsidR="00592BB7" w:rsidRPr="00592BB7">
        <w:rPr>
          <w:rFonts w:ascii="Times New Roman" w:hAnsi="Times New Roman" w:cs="Times New Roman"/>
          <w:sz w:val="28"/>
          <w:szCs w:val="28"/>
        </w:rPr>
        <w:t>;</w:t>
      </w:r>
      <w:r w:rsidRPr="00592BB7">
        <w:rPr>
          <w:rFonts w:ascii="Times New Roman" w:hAnsi="Times New Roman" w:cs="Times New Roman"/>
          <w:sz w:val="28"/>
          <w:szCs w:val="28"/>
        </w:rPr>
        <w:t xml:space="preserve"> b</w:t>
      </w:r>
      <w:r w:rsidR="002B4150" w:rsidRPr="00592BB7">
        <w:rPr>
          <w:rFonts w:ascii="Times New Roman" w:hAnsi="Times New Roman" w:cs="Times New Roman"/>
          <w:sz w:val="28"/>
          <w:szCs w:val="28"/>
        </w:rPr>
        <w:t>á</w:t>
      </w:r>
      <w:r w:rsidRPr="00592BB7">
        <w:rPr>
          <w:rFonts w:ascii="Times New Roman" w:hAnsi="Times New Roman" w:cs="Times New Roman"/>
          <w:sz w:val="28"/>
          <w:szCs w:val="28"/>
        </w:rPr>
        <w:t>o c</w:t>
      </w:r>
      <w:r w:rsidR="002B4150" w:rsidRPr="00592BB7">
        <w:rPr>
          <w:rFonts w:ascii="Times New Roman" w:hAnsi="Times New Roman" w:cs="Times New Roman"/>
          <w:sz w:val="28"/>
          <w:szCs w:val="28"/>
        </w:rPr>
        <w:t>á</w:t>
      </w:r>
      <w:r w:rsidRPr="00592BB7">
        <w:rPr>
          <w:rFonts w:ascii="Times New Roman" w:hAnsi="Times New Roman" w:cs="Times New Roman"/>
          <w:sz w:val="28"/>
          <w:szCs w:val="28"/>
        </w:rPr>
        <w:t xml:space="preserve">o kết quả thực hiện gửi về </w:t>
      </w:r>
      <w:r w:rsidR="002B4150" w:rsidRPr="00592BB7">
        <w:rPr>
          <w:rFonts w:ascii="Times New Roman" w:hAnsi="Times New Roman" w:cs="Times New Roman"/>
          <w:sz w:val="28"/>
          <w:szCs w:val="28"/>
        </w:rPr>
        <w:t>Hội CCB</w:t>
      </w:r>
      <w:r w:rsidRPr="00592BB7">
        <w:rPr>
          <w:rFonts w:ascii="Times New Roman" w:hAnsi="Times New Roman" w:cs="Times New Roman"/>
          <w:sz w:val="28"/>
          <w:szCs w:val="28"/>
        </w:rPr>
        <w:t xml:space="preserve"> tỉnh (qua </w:t>
      </w:r>
      <w:r w:rsidR="002B4150" w:rsidRPr="00592BB7">
        <w:rPr>
          <w:rFonts w:ascii="Times New Roman" w:hAnsi="Times New Roman" w:cs="Times New Roman"/>
          <w:sz w:val="28"/>
          <w:szCs w:val="28"/>
        </w:rPr>
        <w:t>Ban TG-TC-KT</w:t>
      </w:r>
      <w:r w:rsidRPr="00592BB7">
        <w:rPr>
          <w:rFonts w:ascii="Times New Roman" w:hAnsi="Times New Roman" w:cs="Times New Roman"/>
          <w:sz w:val="28"/>
          <w:szCs w:val="28"/>
        </w:rPr>
        <w:t xml:space="preserve">) trước ngày </w:t>
      </w:r>
      <w:r w:rsidR="002B4150" w:rsidRPr="00592BB7">
        <w:rPr>
          <w:rFonts w:ascii="Times New Roman" w:hAnsi="Times New Roman" w:cs="Times New Roman"/>
          <w:sz w:val="28"/>
          <w:szCs w:val="28"/>
        </w:rPr>
        <w:t>30</w:t>
      </w:r>
      <w:r w:rsidRPr="00592BB7">
        <w:rPr>
          <w:rFonts w:ascii="Times New Roman" w:hAnsi="Times New Roman" w:cs="Times New Roman"/>
          <w:sz w:val="28"/>
          <w:szCs w:val="28"/>
        </w:rPr>
        <w:t>/1</w:t>
      </w:r>
      <w:r w:rsidR="002B4150" w:rsidRPr="00592BB7">
        <w:rPr>
          <w:rFonts w:ascii="Times New Roman" w:hAnsi="Times New Roman" w:cs="Times New Roman"/>
          <w:sz w:val="28"/>
          <w:szCs w:val="28"/>
        </w:rPr>
        <w:t>0</w:t>
      </w:r>
      <w:r w:rsidRPr="00592BB7">
        <w:rPr>
          <w:rFonts w:ascii="Times New Roman" w:hAnsi="Times New Roman" w:cs="Times New Roman"/>
          <w:sz w:val="28"/>
          <w:szCs w:val="28"/>
        </w:rPr>
        <w:t>/2024 để tổng hợp báo cáo.</w:t>
      </w:r>
    </w:p>
    <w:p w:rsidR="00AA137F" w:rsidRDefault="00AA137F" w:rsidP="00AA137F">
      <w:pPr>
        <w:spacing w:after="0"/>
        <w:ind w:firstLine="720"/>
        <w:jc w:val="both"/>
        <w:rPr>
          <w:rFonts w:ascii="Times New Roman" w:hAnsi="Times New Roman" w:cs="Times New Roman"/>
          <w:sz w:val="28"/>
          <w:szCs w:val="28"/>
        </w:rPr>
      </w:pPr>
      <w:r w:rsidRPr="00AA137F">
        <w:rPr>
          <w:rFonts w:ascii="Times New Roman" w:hAnsi="Times New Roman" w:cs="Times New Roman"/>
          <w:sz w:val="28"/>
          <w:szCs w:val="28"/>
        </w:rPr>
        <w:t xml:space="preserve">2. Kinh phí triển khai thực hiện </w:t>
      </w:r>
      <w:r w:rsidR="0059434D">
        <w:rPr>
          <w:rFonts w:ascii="Times New Roman" w:hAnsi="Times New Roman" w:cs="Times New Roman"/>
          <w:sz w:val="28"/>
          <w:szCs w:val="28"/>
        </w:rPr>
        <w:t xml:space="preserve">các cấp Hội lập dự </w:t>
      </w:r>
      <w:r w:rsidRPr="00AA137F">
        <w:rPr>
          <w:rFonts w:ascii="Times New Roman" w:hAnsi="Times New Roman" w:cs="Times New Roman"/>
          <w:sz w:val="28"/>
          <w:szCs w:val="28"/>
        </w:rPr>
        <w:t>toán ngân sách Nhà nước hàng năm của cơ quan, theo quy định của Thông tư số 56/2023/TT-BTC, ngày 18/8/2023 của Bộ Tài chính quy định việc lập dự toán, quản lý, sử dụng và quyết toán kinh phí bảo đảm cho công tác phổ bi</w:t>
      </w:r>
      <w:r w:rsidR="00F516CA">
        <w:rPr>
          <w:rFonts w:ascii="Times New Roman" w:hAnsi="Times New Roman" w:cs="Times New Roman"/>
          <w:sz w:val="28"/>
          <w:szCs w:val="28"/>
        </w:rPr>
        <w:t>ế</w:t>
      </w:r>
      <w:r w:rsidRPr="00AA137F">
        <w:rPr>
          <w:rFonts w:ascii="Times New Roman" w:hAnsi="Times New Roman" w:cs="Times New Roman"/>
          <w:sz w:val="28"/>
          <w:szCs w:val="28"/>
        </w:rPr>
        <w:t>n, giáo dục pháp luật.</w:t>
      </w:r>
    </w:p>
    <w:p w:rsidR="00592BB7" w:rsidRDefault="00592BB7"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3. Giao cho Ban Tuyên giáo</w:t>
      </w:r>
      <w:r w:rsidR="006072B4">
        <w:rPr>
          <w:rFonts w:ascii="Times New Roman" w:hAnsi="Times New Roman" w:cs="Times New Roman"/>
          <w:sz w:val="28"/>
          <w:szCs w:val="28"/>
        </w:rPr>
        <w:t xml:space="preserve"> </w:t>
      </w:r>
      <w:r>
        <w:rPr>
          <w:rFonts w:ascii="Times New Roman" w:hAnsi="Times New Roman" w:cs="Times New Roman"/>
          <w:sz w:val="28"/>
          <w:szCs w:val="28"/>
        </w:rPr>
        <w:t>-Tổ chức</w:t>
      </w:r>
      <w:r w:rsidR="006072B4">
        <w:rPr>
          <w:rFonts w:ascii="Times New Roman" w:hAnsi="Times New Roman" w:cs="Times New Roman"/>
          <w:sz w:val="28"/>
          <w:szCs w:val="28"/>
        </w:rPr>
        <w:t xml:space="preserve"> </w:t>
      </w:r>
      <w:r>
        <w:rPr>
          <w:rFonts w:ascii="Times New Roman" w:hAnsi="Times New Roman" w:cs="Times New Roman"/>
          <w:sz w:val="28"/>
          <w:szCs w:val="28"/>
        </w:rPr>
        <w:t>-</w:t>
      </w:r>
      <w:r w:rsidR="006072B4">
        <w:rPr>
          <w:rFonts w:ascii="Times New Roman" w:hAnsi="Times New Roman" w:cs="Times New Roman"/>
          <w:sz w:val="28"/>
          <w:szCs w:val="28"/>
        </w:rPr>
        <w:t xml:space="preserve"> </w:t>
      </w:r>
      <w:r>
        <w:rPr>
          <w:rFonts w:ascii="Times New Roman" w:hAnsi="Times New Roman" w:cs="Times New Roman"/>
          <w:sz w:val="28"/>
          <w:szCs w:val="28"/>
        </w:rPr>
        <w:t>Kiểm tra theo dõi, kiểm tra việc thực hiện và tổng hợp báo cáo kịp thời theo quy định./.</w:t>
      </w:r>
    </w:p>
    <w:p w:rsidR="00592BB7" w:rsidRPr="00AA137F" w:rsidRDefault="00592BB7" w:rsidP="00AA137F">
      <w:pPr>
        <w:spacing w:after="0"/>
        <w:ind w:firstLine="720"/>
        <w:jc w:val="both"/>
        <w:rPr>
          <w:rFonts w:ascii="Times New Roman" w:hAnsi="Times New Roman" w:cs="Times New Roman"/>
          <w:sz w:val="28"/>
          <w:szCs w:val="28"/>
        </w:rPr>
      </w:pPr>
    </w:p>
    <w:tbl>
      <w:tblPr>
        <w:tblW w:w="0" w:type="auto"/>
        <w:jc w:val="center"/>
        <w:tblCellMar>
          <w:top w:w="15" w:type="dxa"/>
          <w:left w:w="15" w:type="dxa"/>
          <w:bottom w:w="15" w:type="dxa"/>
          <w:right w:w="15" w:type="dxa"/>
        </w:tblCellMar>
        <w:tblLook w:val="0000" w:firstRow="0" w:lastRow="0" w:firstColumn="0" w:lastColumn="0" w:noHBand="0" w:noVBand="0"/>
      </w:tblPr>
      <w:tblGrid>
        <w:gridCol w:w="5309"/>
        <w:gridCol w:w="3600"/>
      </w:tblGrid>
      <w:tr w:rsidR="00592BB7" w:rsidRPr="00F73821" w:rsidTr="00B85ED2">
        <w:trPr>
          <w:jc w:val="center"/>
        </w:trPr>
        <w:tc>
          <w:tcPr>
            <w:tcW w:w="5309" w:type="dxa"/>
            <w:tcMar>
              <w:top w:w="0" w:type="dxa"/>
              <w:left w:w="108" w:type="dxa"/>
              <w:bottom w:w="0" w:type="dxa"/>
              <w:right w:w="108" w:type="dxa"/>
            </w:tcMar>
          </w:tcPr>
          <w:p w:rsidR="00592BB7" w:rsidRDefault="00592BB7" w:rsidP="00B85ED2">
            <w:pPr>
              <w:pStyle w:val="NormalWeb"/>
              <w:spacing w:before="0" w:beforeAutospacing="0" w:after="0" w:afterAutospacing="0"/>
              <w:jc w:val="both"/>
              <w:rPr>
                <w:b/>
                <w:bCs/>
                <w:i/>
                <w:iCs/>
                <w:sz w:val="22"/>
                <w:szCs w:val="22"/>
              </w:rPr>
            </w:pPr>
            <w:r w:rsidRPr="00F73821">
              <w:rPr>
                <w:b/>
                <w:bCs/>
                <w:i/>
                <w:iCs/>
                <w:sz w:val="22"/>
                <w:szCs w:val="22"/>
              </w:rPr>
              <w:t>Nơi nhận:</w:t>
            </w:r>
          </w:p>
          <w:p w:rsidR="00446037" w:rsidRPr="00446037" w:rsidRDefault="00446037" w:rsidP="00B85ED2">
            <w:pPr>
              <w:pStyle w:val="NormalWeb"/>
              <w:spacing w:before="0" w:beforeAutospacing="0" w:after="0" w:afterAutospacing="0"/>
              <w:jc w:val="both"/>
              <w:rPr>
                <w:bCs/>
                <w:iCs/>
                <w:sz w:val="22"/>
                <w:szCs w:val="22"/>
              </w:rPr>
            </w:pPr>
            <w:r w:rsidRPr="00446037">
              <w:rPr>
                <w:bCs/>
                <w:iCs/>
                <w:sz w:val="22"/>
                <w:szCs w:val="22"/>
              </w:rPr>
              <w:t>- Công an tỉnh (báo cáo)</w:t>
            </w:r>
          </w:p>
          <w:p w:rsidR="00592BB7" w:rsidRPr="00F73821" w:rsidRDefault="00592BB7" w:rsidP="00B85ED2">
            <w:pPr>
              <w:pStyle w:val="NormalWeb"/>
              <w:spacing w:before="0" w:beforeAutospacing="0" w:after="0" w:afterAutospacing="0"/>
              <w:jc w:val="both"/>
            </w:pPr>
            <w:r w:rsidRPr="00F73821">
              <w:rPr>
                <w:sz w:val="22"/>
                <w:szCs w:val="22"/>
              </w:rPr>
              <w:t>- Thường trực</w:t>
            </w:r>
            <w:r>
              <w:rPr>
                <w:sz w:val="22"/>
                <w:szCs w:val="22"/>
              </w:rPr>
              <w:t xml:space="preserve"> Hội CCB tỉnh</w:t>
            </w:r>
            <w:r w:rsidRPr="00F73821">
              <w:rPr>
                <w:sz w:val="22"/>
                <w:szCs w:val="22"/>
              </w:rPr>
              <w:t xml:space="preserve"> (để </w:t>
            </w:r>
            <w:r>
              <w:rPr>
                <w:sz w:val="22"/>
                <w:szCs w:val="22"/>
              </w:rPr>
              <w:t>chỉ đạo</w:t>
            </w:r>
            <w:r w:rsidRPr="00F73821">
              <w:rPr>
                <w:sz w:val="22"/>
                <w:szCs w:val="22"/>
              </w:rPr>
              <w:t>);</w:t>
            </w:r>
          </w:p>
          <w:p w:rsidR="00592BB7" w:rsidRPr="00F73821" w:rsidRDefault="00592BB7" w:rsidP="00B85ED2">
            <w:pPr>
              <w:pStyle w:val="NormalWeb"/>
              <w:spacing w:before="0" w:beforeAutospacing="0" w:after="0" w:afterAutospacing="0"/>
              <w:jc w:val="both"/>
            </w:pPr>
            <w:r w:rsidRPr="00F73821">
              <w:rPr>
                <w:sz w:val="22"/>
                <w:szCs w:val="22"/>
              </w:rPr>
              <w:t xml:space="preserve">- Các </w:t>
            </w:r>
            <w:r>
              <w:rPr>
                <w:sz w:val="22"/>
                <w:szCs w:val="22"/>
              </w:rPr>
              <w:t>huyện, thị</w:t>
            </w:r>
            <w:r w:rsidRPr="00F73821">
              <w:rPr>
                <w:sz w:val="22"/>
                <w:szCs w:val="22"/>
              </w:rPr>
              <w:t>, thành Hội</w:t>
            </w:r>
            <w:r>
              <w:rPr>
                <w:sz w:val="22"/>
                <w:szCs w:val="22"/>
              </w:rPr>
              <w:t xml:space="preserve"> </w:t>
            </w:r>
            <w:r w:rsidRPr="00F73821">
              <w:rPr>
                <w:sz w:val="22"/>
                <w:szCs w:val="22"/>
              </w:rPr>
              <w:t xml:space="preserve">(để </w:t>
            </w:r>
            <w:r>
              <w:rPr>
                <w:sz w:val="22"/>
                <w:szCs w:val="22"/>
              </w:rPr>
              <w:t>thực hiện</w:t>
            </w:r>
            <w:r w:rsidRPr="00F73821">
              <w:rPr>
                <w:sz w:val="22"/>
                <w:szCs w:val="22"/>
              </w:rPr>
              <w:t>);</w:t>
            </w:r>
          </w:p>
          <w:p w:rsidR="00592BB7" w:rsidRPr="00F73821" w:rsidRDefault="00592BB7" w:rsidP="00B85ED2">
            <w:pPr>
              <w:pStyle w:val="NormalWeb"/>
              <w:spacing w:before="0" w:beforeAutospacing="0" w:after="0" w:afterAutospacing="0"/>
              <w:jc w:val="both"/>
            </w:pPr>
            <w:r w:rsidRPr="00F73821">
              <w:rPr>
                <w:sz w:val="22"/>
                <w:szCs w:val="22"/>
              </w:rPr>
              <w:t>- Hội CCB khối 487</w:t>
            </w:r>
            <w:r>
              <w:rPr>
                <w:sz w:val="22"/>
                <w:szCs w:val="22"/>
              </w:rPr>
              <w:t xml:space="preserve"> </w:t>
            </w:r>
            <w:r w:rsidRPr="00F73821">
              <w:rPr>
                <w:sz w:val="22"/>
                <w:szCs w:val="22"/>
              </w:rPr>
              <w:t xml:space="preserve">(để </w:t>
            </w:r>
            <w:r>
              <w:rPr>
                <w:sz w:val="22"/>
                <w:szCs w:val="22"/>
              </w:rPr>
              <w:t>thực hiện</w:t>
            </w:r>
            <w:r w:rsidRPr="00F73821">
              <w:rPr>
                <w:sz w:val="22"/>
                <w:szCs w:val="22"/>
              </w:rPr>
              <w:t>);</w:t>
            </w:r>
          </w:p>
          <w:p w:rsidR="00592BB7" w:rsidRPr="00F73821" w:rsidRDefault="00592BB7" w:rsidP="00B85ED2">
            <w:pPr>
              <w:pStyle w:val="NormalWeb"/>
              <w:spacing w:before="0" w:beforeAutospacing="0" w:after="0" w:afterAutospacing="0"/>
              <w:jc w:val="both"/>
            </w:pPr>
            <w:r w:rsidRPr="00F73821">
              <w:rPr>
                <w:sz w:val="22"/>
                <w:szCs w:val="22"/>
              </w:rPr>
              <w:t xml:space="preserve">- Lưu: VT, TG, </w:t>
            </w:r>
            <w:r>
              <w:rPr>
                <w:sz w:val="22"/>
                <w:szCs w:val="22"/>
              </w:rPr>
              <w:t>Cg2</w:t>
            </w:r>
            <w:r w:rsidR="00B32417">
              <w:rPr>
                <w:sz w:val="22"/>
                <w:szCs w:val="22"/>
              </w:rPr>
              <w:t>6</w:t>
            </w:r>
            <w:r>
              <w:rPr>
                <w:sz w:val="22"/>
                <w:szCs w:val="22"/>
              </w:rPr>
              <w:t>b</w:t>
            </w:r>
            <w:r w:rsidRPr="00F73821">
              <w:rPr>
                <w:sz w:val="22"/>
                <w:szCs w:val="22"/>
              </w:rPr>
              <w:t>.</w:t>
            </w:r>
          </w:p>
          <w:p w:rsidR="00592BB7" w:rsidRPr="00F73821" w:rsidRDefault="00592BB7" w:rsidP="00B85ED2">
            <w:pPr>
              <w:spacing w:line="0" w:lineRule="atLeast"/>
            </w:pPr>
          </w:p>
        </w:tc>
        <w:tc>
          <w:tcPr>
            <w:tcW w:w="3600" w:type="dxa"/>
            <w:tcMar>
              <w:top w:w="0" w:type="dxa"/>
              <w:left w:w="108" w:type="dxa"/>
              <w:bottom w:w="0" w:type="dxa"/>
              <w:right w:w="108" w:type="dxa"/>
            </w:tcMar>
          </w:tcPr>
          <w:p w:rsidR="00592BB7" w:rsidRDefault="00592BB7" w:rsidP="00B85ED2">
            <w:pPr>
              <w:pStyle w:val="NormalWeb"/>
              <w:spacing w:before="0" w:beforeAutospacing="0" w:after="0" w:afterAutospacing="0"/>
              <w:jc w:val="center"/>
              <w:rPr>
                <w:b/>
                <w:bCs/>
                <w:sz w:val="26"/>
                <w:szCs w:val="26"/>
              </w:rPr>
            </w:pPr>
            <w:r>
              <w:rPr>
                <w:b/>
                <w:bCs/>
                <w:sz w:val="26"/>
                <w:szCs w:val="26"/>
              </w:rPr>
              <w:t>KT CHỦ TỊCH</w:t>
            </w:r>
          </w:p>
          <w:p w:rsidR="00592BB7" w:rsidRPr="00F73821" w:rsidRDefault="00592BB7" w:rsidP="00B85ED2">
            <w:pPr>
              <w:pStyle w:val="NormalWeb"/>
              <w:spacing w:before="0" w:beforeAutospacing="0" w:after="0" w:afterAutospacing="0"/>
              <w:jc w:val="center"/>
            </w:pPr>
            <w:r>
              <w:rPr>
                <w:b/>
                <w:bCs/>
                <w:sz w:val="26"/>
                <w:szCs w:val="26"/>
              </w:rPr>
              <w:t>PHÓ CHỦ TỊCH</w:t>
            </w:r>
          </w:p>
          <w:p w:rsidR="00592BB7" w:rsidRPr="00F73821" w:rsidRDefault="00592BB7" w:rsidP="00B85ED2"/>
          <w:p w:rsidR="00592BB7" w:rsidRDefault="00592BB7" w:rsidP="00B85ED2">
            <w:pPr>
              <w:pStyle w:val="NormalWeb"/>
              <w:spacing w:before="0" w:beforeAutospacing="0" w:after="120" w:afterAutospacing="0" w:line="0" w:lineRule="atLeast"/>
              <w:jc w:val="center"/>
            </w:pPr>
          </w:p>
          <w:p w:rsidR="00446037" w:rsidRDefault="00446037" w:rsidP="00B85ED2">
            <w:pPr>
              <w:pStyle w:val="NormalWeb"/>
              <w:spacing w:before="0" w:beforeAutospacing="0" w:after="120" w:afterAutospacing="0" w:line="0" w:lineRule="atLeast"/>
              <w:jc w:val="center"/>
            </w:pPr>
          </w:p>
          <w:p w:rsidR="00592BB7" w:rsidRPr="00F73821" w:rsidRDefault="00592BB7" w:rsidP="00B85ED2">
            <w:pPr>
              <w:pStyle w:val="NormalWeb"/>
              <w:spacing w:before="0" w:beforeAutospacing="0" w:after="120" w:afterAutospacing="0" w:line="0" w:lineRule="atLeast"/>
              <w:jc w:val="center"/>
            </w:pPr>
            <w:r w:rsidRPr="00F73821">
              <w:br/>
            </w:r>
            <w:r w:rsidRPr="00F73821">
              <w:rPr>
                <w:b/>
                <w:bCs/>
                <w:sz w:val="28"/>
                <w:szCs w:val="28"/>
              </w:rPr>
              <w:t> </w:t>
            </w:r>
            <w:r>
              <w:rPr>
                <w:b/>
                <w:bCs/>
                <w:sz w:val="28"/>
                <w:szCs w:val="28"/>
              </w:rPr>
              <w:t>Bùi Văn Trí</w:t>
            </w:r>
          </w:p>
        </w:tc>
      </w:tr>
    </w:tbl>
    <w:p w:rsidR="00AA137F" w:rsidRPr="00AA137F" w:rsidRDefault="002B4150" w:rsidP="00AA137F">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AA137F" w:rsidRPr="00AA137F" w:rsidRDefault="00AA137F" w:rsidP="00AA137F">
      <w:pPr>
        <w:spacing w:after="0"/>
        <w:ind w:left="720"/>
        <w:jc w:val="both"/>
        <w:rPr>
          <w:rFonts w:ascii="Times New Roman" w:hAnsi="Times New Roman" w:cs="Times New Roman"/>
          <w:sz w:val="28"/>
          <w:szCs w:val="28"/>
        </w:rPr>
      </w:pPr>
    </w:p>
    <w:p w:rsidR="00923FC3" w:rsidRDefault="00923FC3" w:rsidP="00AA137F">
      <w:pPr>
        <w:spacing w:after="0"/>
        <w:ind w:left="720"/>
        <w:jc w:val="both"/>
        <w:rPr>
          <w:rFonts w:ascii="Times New Roman" w:hAnsi="Times New Roman" w:cs="Times New Roman"/>
          <w:sz w:val="28"/>
          <w:szCs w:val="28"/>
        </w:rPr>
      </w:pPr>
    </w:p>
    <w:p w:rsidR="00923FC3" w:rsidRPr="00923FC3" w:rsidRDefault="00923FC3" w:rsidP="00923FC3">
      <w:pPr>
        <w:rPr>
          <w:rFonts w:ascii="Times New Roman" w:hAnsi="Times New Roman" w:cs="Times New Roman"/>
          <w:sz w:val="28"/>
          <w:szCs w:val="28"/>
        </w:rPr>
      </w:pPr>
    </w:p>
    <w:p w:rsidR="00AA137F" w:rsidRPr="00923FC3" w:rsidRDefault="00AA137F" w:rsidP="00B32417">
      <w:pPr>
        <w:rPr>
          <w:rFonts w:ascii="Times New Roman" w:hAnsi="Times New Roman" w:cs="Times New Roman"/>
          <w:sz w:val="28"/>
          <w:szCs w:val="28"/>
        </w:rPr>
      </w:pPr>
    </w:p>
    <w:sectPr w:rsidR="00AA137F" w:rsidRPr="00923FC3" w:rsidSect="00B50E36">
      <w:foot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27" w:rsidRDefault="00CC6427" w:rsidP="002A78F1">
      <w:pPr>
        <w:spacing w:after="0" w:line="240" w:lineRule="auto"/>
      </w:pPr>
      <w:r>
        <w:separator/>
      </w:r>
    </w:p>
  </w:endnote>
  <w:endnote w:type="continuationSeparator" w:id="0">
    <w:p w:rsidR="00CC6427" w:rsidRDefault="00CC6427" w:rsidP="002A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717964"/>
      <w:docPartObj>
        <w:docPartGallery w:val="Page Numbers (Bottom of Page)"/>
        <w:docPartUnique/>
      </w:docPartObj>
    </w:sdtPr>
    <w:sdtEndPr>
      <w:rPr>
        <w:rFonts w:ascii="Times New Roman" w:hAnsi="Times New Roman" w:cs="Times New Roman"/>
        <w:noProof/>
        <w:sz w:val="28"/>
        <w:szCs w:val="28"/>
      </w:rPr>
    </w:sdtEndPr>
    <w:sdtContent>
      <w:p w:rsidR="002A78F1" w:rsidRPr="00923FC3" w:rsidRDefault="002A78F1">
        <w:pPr>
          <w:pStyle w:val="Footer"/>
          <w:jc w:val="right"/>
          <w:rPr>
            <w:rFonts w:ascii="Times New Roman" w:hAnsi="Times New Roman" w:cs="Times New Roman"/>
            <w:sz w:val="28"/>
            <w:szCs w:val="28"/>
          </w:rPr>
        </w:pPr>
        <w:r w:rsidRPr="00923FC3">
          <w:rPr>
            <w:rFonts w:ascii="Times New Roman" w:hAnsi="Times New Roman" w:cs="Times New Roman"/>
            <w:sz w:val="28"/>
            <w:szCs w:val="28"/>
          </w:rPr>
          <w:fldChar w:fldCharType="begin"/>
        </w:r>
        <w:r w:rsidRPr="00923FC3">
          <w:rPr>
            <w:rFonts w:ascii="Times New Roman" w:hAnsi="Times New Roman" w:cs="Times New Roman"/>
            <w:sz w:val="28"/>
            <w:szCs w:val="28"/>
          </w:rPr>
          <w:instrText xml:space="preserve"> PAGE   \* MERGEFORMAT </w:instrText>
        </w:r>
        <w:r w:rsidRPr="00923FC3">
          <w:rPr>
            <w:rFonts w:ascii="Times New Roman" w:hAnsi="Times New Roman" w:cs="Times New Roman"/>
            <w:sz w:val="28"/>
            <w:szCs w:val="28"/>
          </w:rPr>
          <w:fldChar w:fldCharType="separate"/>
        </w:r>
        <w:r w:rsidR="00CE26BF">
          <w:rPr>
            <w:rFonts w:ascii="Times New Roman" w:hAnsi="Times New Roman" w:cs="Times New Roman"/>
            <w:noProof/>
            <w:sz w:val="28"/>
            <w:szCs w:val="28"/>
          </w:rPr>
          <w:t>3</w:t>
        </w:r>
        <w:r w:rsidRPr="00923FC3">
          <w:rPr>
            <w:rFonts w:ascii="Times New Roman" w:hAnsi="Times New Roman" w:cs="Times New Roman"/>
            <w:noProof/>
            <w:sz w:val="28"/>
            <w:szCs w:val="28"/>
          </w:rPr>
          <w:fldChar w:fldCharType="end"/>
        </w:r>
      </w:p>
    </w:sdtContent>
  </w:sdt>
  <w:p w:rsidR="002A78F1" w:rsidRDefault="002A7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27" w:rsidRDefault="00CC6427" w:rsidP="002A78F1">
      <w:pPr>
        <w:spacing w:after="0" w:line="240" w:lineRule="auto"/>
      </w:pPr>
      <w:r>
        <w:separator/>
      </w:r>
    </w:p>
  </w:footnote>
  <w:footnote w:type="continuationSeparator" w:id="0">
    <w:p w:rsidR="00CC6427" w:rsidRDefault="00CC6427" w:rsidP="002A7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7F"/>
    <w:rsid w:val="000A0CB0"/>
    <w:rsid w:val="000F1EF9"/>
    <w:rsid w:val="001E1077"/>
    <w:rsid w:val="002A78F1"/>
    <w:rsid w:val="002B4150"/>
    <w:rsid w:val="00385706"/>
    <w:rsid w:val="003B6A00"/>
    <w:rsid w:val="003C522C"/>
    <w:rsid w:val="00446037"/>
    <w:rsid w:val="004B6A20"/>
    <w:rsid w:val="004D0420"/>
    <w:rsid w:val="00510C47"/>
    <w:rsid w:val="00592BB7"/>
    <w:rsid w:val="0059434D"/>
    <w:rsid w:val="005A460B"/>
    <w:rsid w:val="005E6DEE"/>
    <w:rsid w:val="006072B4"/>
    <w:rsid w:val="006E6823"/>
    <w:rsid w:val="00821C99"/>
    <w:rsid w:val="008E5499"/>
    <w:rsid w:val="00923FC3"/>
    <w:rsid w:val="00933896"/>
    <w:rsid w:val="00AA137F"/>
    <w:rsid w:val="00AE1262"/>
    <w:rsid w:val="00B32417"/>
    <w:rsid w:val="00B50E36"/>
    <w:rsid w:val="00BB364E"/>
    <w:rsid w:val="00BB4071"/>
    <w:rsid w:val="00C2299A"/>
    <w:rsid w:val="00C312EA"/>
    <w:rsid w:val="00CA5155"/>
    <w:rsid w:val="00CB5BE0"/>
    <w:rsid w:val="00CC6427"/>
    <w:rsid w:val="00CE26BF"/>
    <w:rsid w:val="00DA38AE"/>
    <w:rsid w:val="00DF0B9E"/>
    <w:rsid w:val="00E764B8"/>
    <w:rsid w:val="00EB5FD8"/>
    <w:rsid w:val="00EC0101"/>
    <w:rsid w:val="00EE28CE"/>
    <w:rsid w:val="00F516CA"/>
    <w:rsid w:val="00FB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37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2BB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2BB7"/>
    <w:pPr>
      <w:spacing w:after="0" w:line="240" w:lineRule="auto"/>
    </w:pPr>
  </w:style>
  <w:style w:type="paragraph" w:styleId="Header">
    <w:name w:val="header"/>
    <w:basedOn w:val="Normal"/>
    <w:link w:val="HeaderChar"/>
    <w:uiPriority w:val="99"/>
    <w:unhideWhenUsed/>
    <w:rsid w:val="002A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F1"/>
  </w:style>
  <w:style w:type="paragraph" w:styleId="Footer">
    <w:name w:val="footer"/>
    <w:basedOn w:val="Normal"/>
    <w:link w:val="FooterChar"/>
    <w:uiPriority w:val="99"/>
    <w:unhideWhenUsed/>
    <w:rsid w:val="002A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F1"/>
  </w:style>
  <w:style w:type="paragraph" w:styleId="BalloonText">
    <w:name w:val="Balloon Text"/>
    <w:basedOn w:val="Normal"/>
    <w:link w:val="BalloonTextChar"/>
    <w:uiPriority w:val="99"/>
    <w:semiHidden/>
    <w:unhideWhenUsed/>
    <w:rsid w:val="00EE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8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37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92BB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92BB7"/>
    <w:pPr>
      <w:spacing w:after="0" w:line="240" w:lineRule="auto"/>
    </w:pPr>
  </w:style>
  <w:style w:type="paragraph" w:styleId="Header">
    <w:name w:val="header"/>
    <w:basedOn w:val="Normal"/>
    <w:link w:val="HeaderChar"/>
    <w:uiPriority w:val="99"/>
    <w:unhideWhenUsed/>
    <w:rsid w:val="002A7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F1"/>
  </w:style>
  <w:style w:type="paragraph" w:styleId="Footer">
    <w:name w:val="footer"/>
    <w:basedOn w:val="Normal"/>
    <w:link w:val="FooterChar"/>
    <w:uiPriority w:val="99"/>
    <w:unhideWhenUsed/>
    <w:rsid w:val="002A7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F1"/>
  </w:style>
  <w:style w:type="paragraph" w:styleId="BalloonText">
    <w:name w:val="Balloon Text"/>
    <w:basedOn w:val="Normal"/>
    <w:link w:val="BalloonTextChar"/>
    <w:uiPriority w:val="99"/>
    <w:semiHidden/>
    <w:unhideWhenUsed/>
    <w:rsid w:val="00EE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2024-02-28T07:33:00Z</cp:lastPrinted>
  <dcterms:created xsi:type="dcterms:W3CDTF">2024-03-01T07:04:00Z</dcterms:created>
  <dcterms:modified xsi:type="dcterms:W3CDTF">2024-03-04T02:15:00Z</dcterms:modified>
</cp:coreProperties>
</file>